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3728" w14:textId="03ACC299" w:rsidR="00095F25" w:rsidRPr="00A628A6" w:rsidRDefault="000258AE" w:rsidP="000258AE">
      <w:pPr>
        <w:jc w:val="center"/>
        <w:rPr>
          <w:rFonts w:ascii="Times New Roman" w:hAnsi="Times New Roman" w:cs="Times New Roman"/>
          <w:b/>
          <w:sz w:val="24"/>
          <w:szCs w:val="24"/>
        </w:rPr>
      </w:pPr>
      <w:r w:rsidRPr="00A628A6">
        <w:rPr>
          <w:rFonts w:ascii="Times New Roman" w:hAnsi="Times New Roman" w:cs="Times New Roman"/>
          <w:b/>
          <w:sz w:val="24"/>
          <w:szCs w:val="24"/>
        </w:rPr>
        <w:t xml:space="preserve">Vispārīgās vienošanās </w:t>
      </w:r>
    </w:p>
    <w:p w14:paraId="2EAFF038" w14:textId="77777777" w:rsidR="00664860" w:rsidRPr="00A628A6" w:rsidRDefault="00664860" w:rsidP="00664860">
      <w:pPr>
        <w:pStyle w:val="BodyTextIndent"/>
        <w:ind w:left="0"/>
        <w:jc w:val="center"/>
        <w:rPr>
          <w:rFonts w:ascii="Times New Roman" w:eastAsiaTheme="minorHAnsi" w:hAnsi="Times New Roman"/>
          <w:sz w:val="24"/>
          <w:szCs w:val="24"/>
          <w:lang w:val="lv-LV" w:eastAsia="en-US"/>
        </w:rPr>
      </w:pPr>
      <w:r w:rsidRPr="00A628A6">
        <w:rPr>
          <w:rFonts w:ascii="Times New Roman" w:eastAsiaTheme="minorHAnsi" w:hAnsi="Times New Roman"/>
          <w:sz w:val="24"/>
          <w:szCs w:val="24"/>
          <w:lang w:val="lv-LV" w:eastAsia="en-US"/>
        </w:rPr>
        <w:t>Rīgā</w:t>
      </w:r>
    </w:p>
    <w:p w14:paraId="2E9F6365" w14:textId="414C4308" w:rsidR="00664860" w:rsidRPr="00A628A6" w:rsidRDefault="00664860" w:rsidP="00664860">
      <w:pPr>
        <w:pStyle w:val="BodyTextIndent"/>
        <w:ind w:left="0"/>
        <w:rPr>
          <w:rFonts w:ascii="Times New Roman" w:eastAsiaTheme="minorHAnsi" w:hAnsi="Times New Roman"/>
          <w:sz w:val="24"/>
          <w:szCs w:val="24"/>
          <w:lang w:val="lv-LV" w:eastAsia="en-US"/>
        </w:rPr>
      </w:pPr>
      <w:r w:rsidRPr="00A628A6">
        <w:rPr>
          <w:rFonts w:ascii="Times New Roman" w:eastAsiaTheme="minorHAnsi" w:hAnsi="Times New Roman"/>
          <w:sz w:val="24"/>
          <w:szCs w:val="24"/>
          <w:lang w:val="lv-LV" w:eastAsia="en-US"/>
        </w:rPr>
        <w:t>201</w:t>
      </w:r>
      <w:r w:rsidR="00990E08">
        <w:rPr>
          <w:rFonts w:ascii="Times New Roman" w:eastAsiaTheme="minorHAnsi" w:hAnsi="Times New Roman"/>
          <w:sz w:val="24"/>
          <w:szCs w:val="24"/>
          <w:lang w:val="lv-LV" w:eastAsia="en-US"/>
        </w:rPr>
        <w:t>6</w:t>
      </w:r>
      <w:r w:rsidRPr="00A628A6">
        <w:rPr>
          <w:rFonts w:ascii="Times New Roman" w:eastAsiaTheme="minorHAnsi" w:hAnsi="Times New Roman"/>
          <w:sz w:val="24"/>
          <w:szCs w:val="24"/>
          <w:lang w:val="lv-LV" w:eastAsia="en-US"/>
        </w:rPr>
        <w:t>.gada __.</w:t>
      </w:r>
      <w:r w:rsidR="00990E08">
        <w:rPr>
          <w:rFonts w:ascii="Times New Roman" w:eastAsiaTheme="minorHAnsi" w:hAnsi="Times New Roman"/>
          <w:sz w:val="24"/>
          <w:szCs w:val="24"/>
          <w:lang w:val="lv-LV" w:eastAsia="en-US"/>
        </w:rPr>
        <w:t>februārī</w:t>
      </w:r>
      <w:r w:rsidRPr="00A628A6">
        <w:rPr>
          <w:rFonts w:ascii="Times New Roman" w:eastAsiaTheme="minorHAnsi" w:hAnsi="Times New Roman"/>
          <w:sz w:val="24"/>
          <w:szCs w:val="24"/>
          <w:lang w:val="lv-LV" w:eastAsia="en-US"/>
        </w:rPr>
        <w:tab/>
      </w:r>
      <w:r w:rsidRPr="00A628A6">
        <w:rPr>
          <w:rFonts w:ascii="Times New Roman" w:eastAsiaTheme="minorHAnsi" w:hAnsi="Times New Roman"/>
          <w:sz w:val="24"/>
          <w:szCs w:val="24"/>
          <w:lang w:val="lv-LV" w:eastAsia="en-US"/>
        </w:rPr>
        <w:tab/>
      </w:r>
      <w:r w:rsidRPr="00A628A6">
        <w:rPr>
          <w:rFonts w:ascii="Times New Roman" w:eastAsiaTheme="minorHAnsi" w:hAnsi="Times New Roman"/>
          <w:sz w:val="24"/>
          <w:szCs w:val="24"/>
          <w:lang w:val="lv-LV" w:eastAsia="en-US"/>
        </w:rPr>
        <w:tab/>
      </w:r>
      <w:r w:rsidRPr="00A628A6">
        <w:rPr>
          <w:rFonts w:ascii="Times New Roman" w:eastAsiaTheme="minorHAnsi" w:hAnsi="Times New Roman"/>
          <w:sz w:val="24"/>
          <w:szCs w:val="24"/>
          <w:lang w:val="lv-LV" w:eastAsia="en-US"/>
        </w:rPr>
        <w:tab/>
      </w:r>
      <w:r w:rsidR="00990E08">
        <w:rPr>
          <w:rFonts w:ascii="Times New Roman" w:eastAsiaTheme="minorHAnsi" w:hAnsi="Times New Roman"/>
          <w:sz w:val="24"/>
          <w:szCs w:val="24"/>
          <w:lang w:val="lv-LV" w:eastAsia="en-US"/>
        </w:rPr>
        <w:tab/>
      </w:r>
      <w:r w:rsidR="00990E08">
        <w:rPr>
          <w:rFonts w:ascii="Times New Roman" w:eastAsiaTheme="minorHAnsi" w:hAnsi="Times New Roman"/>
          <w:sz w:val="24"/>
          <w:szCs w:val="24"/>
          <w:lang w:val="lv-LV" w:eastAsia="en-US"/>
        </w:rPr>
        <w:tab/>
      </w:r>
      <w:r w:rsidR="00990E08">
        <w:rPr>
          <w:rFonts w:ascii="Times New Roman" w:eastAsiaTheme="minorHAnsi" w:hAnsi="Times New Roman"/>
          <w:sz w:val="24"/>
          <w:szCs w:val="24"/>
          <w:lang w:val="lv-LV" w:eastAsia="en-US"/>
        </w:rPr>
        <w:tab/>
      </w:r>
      <w:r w:rsidRPr="00A628A6">
        <w:rPr>
          <w:rFonts w:ascii="Times New Roman" w:eastAsiaTheme="minorHAnsi" w:hAnsi="Times New Roman"/>
          <w:sz w:val="24"/>
          <w:szCs w:val="24"/>
          <w:lang w:val="lv-LV" w:eastAsia="en-US"/>
        </w:rPr>
        <w:t>Nr.01J02-1/________</w:t>
      </w:r>
    </w:p>
    <w:p w14:paraId="33B4E55F" w14:textId="77777777" w:rsidR="00664860" w:rsidRPr="00A628A6" w:rsidRDefault="000258AE" w:rsidP="000258AE">
      <w:pPr>
        <w:jc w:val="both"/>
        <w:rPr>
          <w:rFonts w:ascii="Times New Roman" w:hAnsi="Times New Roman" w:cs="Times New Roman"/>
          <w:sz w:val="24"/>
          <w:szCs w:val="24"/>
        </w:rPr>
      </w:pPr>
      <w:r w:rsidRPr="00A628A6">
        <w:rPr>
          <w:rFonts w:ascii="Times New Roman" w:hAnsi="Times New Roman" w:cs="Times New Roman"/>
          <w:sz w:val="24"/>
          <w:szCs w:val="24"/>
        </w:rPr>
        <w:tab/>
      </w:r>
    </w:p>
    <w:p w14:paraId="75E761E8" w14:textId="38841838" w:rsidR="00CD6724" w:rsidRDefault="00CD6724" w:rsidP="00664860">
      <w:pPr>
        <w:ind w:firstLine="720"/>
        <w:jc w:val="both"/>
        <w:rPr>
          <w:rFonts w:ascii="Times New Roman" w:hAnsi="Times New Roman" w:cs="Times New Roman"/>
          <w:sz w:val="24"/>
          <w:szCs w:val="24"/>
        </w:rPr>
      </w:pPr>
      <w:r w:rsidRPr="00A628A6">
        <w:rPr>
          <w:rFonts w:ascii="Times New Roman" w:hAnsi="Times New Roman" w:cs="Times New Roman"/>
          <w:b/>
          <w:sz w:val="24"/>
          <w:szCs w:val="24"/>
        </w:rPr>
        <w:t>SIA “Laine”</w:t>
      </w:r>
      <w:r w:rsidRPr="00A628A6">
        <w:rPr>
          <w:rFonts w:ascii="Times New Roman" w:hAnsi="Times New Roman" w:cs="Times New Roman"/>
          <w:sz w:val="24"/>
          <w:szCs w:val="24"/>
        </w:rPr>
        <w:t>, reģistrācijas Nr</w:t>
      </w:r>
      <w:r>
        <w:rPr>
          <w:rFonts w:ascii="Times New Roman" w:hAnsi="Times New Roman" w:cs="Times New Roman"/>
          <w:sz w:val="24"/>
          <w:szCs w:val="24"/>
        </w:rPr>
        <w:t>.</w:t>
      </w:r>
      <w:r w:rsidRPr="00CD6724">
        <w:t xml:space="preserve"> </w:t>
      </w:r>
      <w:r w:rsidRPr="00CD6724">
        <w:rPr>
          <w:rFonts w:ascii="Times New Roman" w:hAnsi="Times New Roman" w:cs="Times New Roman"/>
          <w:sz w:val="24"/>
          <w:szCs w:val="24"/>
        </w:rPr>
        <w:t>40003075134</w:t>
      </w:r>
      <w:r w:rsidRPr="00BD75C4">
        <w:rPr>
          <w:rFonts w:ascii="Times New Roman" w:hAnsi="Times New Roman" w:cs="Times New Roman"/>
          <w:sz w:val="24"/>
          <w:szCs w:val="24"/>
        </w:rPr>
        <w:t>,</w:t>
      </w:r>
      <w:r w:rsidRPr="00A628A6">
        <w:rPr>
          <w:rFonts w:ascii="Times New Roman" w:hAnsi="Times New Roman" w:cs="Times New Roman"/>
          <w:sz w:val="24"/>
          <w:szCs w:val="24"/>
        </w:rPr>
        <w:t xml:space="preserve"> kuras vārdā un interesēs, pamatojoties uz </w:t>
      </w:r>
      <w:r>
        <w:rPr>
          <w:rFonts w:ascii="Times New Roman" w:hAnsi="Times New Roman" w:cs="Times New Roman"/>
          <w:sz w:val="24"/>
          <w:szCs w:val="24"/>
        </w:rPr>
        <w:t>statūtiem</w:t>
      </w:r>
      <w:r w:rsidRPr="00A628A6">
        <w:rPr>
          <w:rFonts w:ascii="Times New Roman" w:hAnsi="Times New Roman" w:cs="Times New Roman"/>
          <w:sz w:val="24"/>
          <w:szCs w:val="24"/>
        </w:rPr>
        <w:t xml:space="preserve">, rīkojas </w:t>
      </w:r>
      <w:r w:rsidR="009C127A">
        <w:rPr>
          <w:rFonts w:ascii="Times New Roman" w:hAnsi="Times New Roman" w:cs="Times New Roman"/>
          <w:sz w:val="24"/>
          <w:szCs w:val="24"/>
        </w:rPr>
        <w:t>tās valdes locekles Līga Jēkabsone un Iveta Sveržicka</w:t>
      </w:r>
      <w:r w:rsidRPr="00A628A6">
        <w:rPr>
          <w:rFonts w:ascii="Times New Roman" w:hAnsi="Times New Roman" w:cs="Times New Roman"/>
          <w:i/>
          <w:sz w:val="24"/>
          <w:szCs w:val="24"/>
        </w:rPr>
        <w:t>,</w:t>
      </w:r>
      <w:r w:rsidRPr="00A628A6">
        <w:rPr>
          <w:rFonts w:ascii="Times New Roman" w:hAnsi="Times New Roman" w:cs="Times New Roman"/>
          <w:sz w:val="24"/>
          <w:szCs w:val="24"/>
        </w:rPr>
        <w:t xml:space="preserve">  (turpmāk – Pasūtītājs), no vienas puses,</w:t>
      </w:r>
    </w:p>
    <w:p w14:paraId="39ACC477" w14:textId="48A3F831" w:rsidR="008F3233" w:rsidRPr="00A628A6" w:rsidRDefault="008F3233" w:rsidP="00664860">
      <w:pPr>
        <w:ind w:firstLine="720"/>
        <w:jc w:val="both"/>
        <w:rPr>
          <w:rFonts w:ascii="Times New Roman" w:hAnsi="Times New Roman" w:cs="Times New Roman"/>
          <w:sz w:val="24"/>
          <w:szCs w:val="24"/>
        </w:rPr>
      </w:pPr>
      <w:r w:rsidRPr="00A628A6">
        <w:rPr>
          <w:rFonts w:ascii="Times New Roman" w:hAnsi="Times New Roman" w:cs="Times New Roman"/>
          <w:sz w:val="24"/>
          <w:szCs w:val="24"/>
        </w:rPr>
        <w:t>un</w:t>
      </w:r>
    </w:p>
    <w:p w14:paraId="33F9DD3A" w14:textId="0B867E8A" w:rsidR="00664860" w:rsidRPr="00A628A6" w:rsidRDefault="00522D48" w:rsidP="00664860">
      <w:pPr>
        <w:ind w:firstLine="720"/>
        <w:jc w:val="both"/>
        <w:rPr>
          <w:rFonts w:ascii="Times New Roman" w:hAnsi="Times New Roman" w:cs="Times New Roman"/>
          <w:sz w:val="24"/>
          <w:szCs w:val="24"/>
        </w:rPr>
      </w:pPr>
      <w:r>
        <w:rPr>
          <w:rFonts w:ascii="Times New Roman" w:hAnsi="Times New Roman" w:cs="Times New Roman"/>
          <w:sz w:val="24"/>
          <w:szCs w:val="24"/>
        </w:rPr>
        <w:t xml:space="preserve">SIA </w:t>
      </w:r>
      <w:r w:rsidR="00664860" w:rsidRPr="00A628A6">
        <w:rPr>
          <w:rFonts w:ascii="Times New Roman" w:hAnsi="Times New Roman" w:cs="Times New Roman"/>
          <w:sz w:val="24"/>
          <w:szCs w:val="24"/>
        </w:rPr>
        <w:t>“</w:t>
      </w:r>
      <w:r w:rsidR="009C127A">
        <w:rPr>
          <w:rFonts w:ascii="Times New Roman" w:hAnsi="Times New Roman" w:cs="Times New Roman"/>
          <w:sz w:val="24"/>
          <w:szCs w:val="24"/>
        </w:rPr>
        <w:t>Katūns</w:t>
      </w:r>
      <w:r w:rsidR="00664860" w:rsidRPr="00A628A6">
        <w:rPr>
          <w:rFonts w:ascii="Times New Roman" w:hAnsi="Times New Roman" w:cs="Times New Roman"/>
          <w:sz w:val="24"/>
          <w:szCs w:val="24"/>
        </w:rPr>
        <w:t>”, reģistrācijas Nr.</w:t>
      </w:r>
      <w:r w:rsidR="002C4FD7">
        <w:rPr>
          <w:rFonts w:ascii="Times New Roman" w:hAnsi="Times New Roman" w:cs="Times New Roman"/>
          <w:sz w:val="24"/>
          <w:szCs w:val="24"/>
        </w:rPr>
        <w:t>4</w:t>
      </w:r>
      <w:r w:rsidR="009C127A">
        <w:rPr>
          <w:rFonts w:ascii="Times New Roman" w:hAnsi="Times New Roman" w:cs="Times New Roman"/>
          <w:sz w:val="24"/>
          <w:szCs w:val="24"/>
        </w:rPr>
        <w:t>0003240717</w:t>
      </w:r>
      <w:r w:rsidR="00664860" w:rsidRPr="00A628A6">
        <w:rPr>
          <w:rFonts w:ascii="Times New Roman" w:hAnsi="Times New Roman" w:cs="Times New Roman"/>
          <w:sz w:val="24"/>
          <w:szCs w:val="24"/>
        </w:rPr>
        <w:t xml:space="preserve">, kuras vārdā un interesēs, pamatojoties uz Statūtiem, darbojas tās </w:t>
      </w:r>
      <w:r w:rsidR="002C4FD7">
        <w:rPr>
          <w:rFonts w:ascii="Times New Roman" w:hAnsi="Times New Roman" w:cs="Times New Roman"/>
          <w:sz w:val="24"/>
          <w:szCs w:val="24"/>
        </w:rPr>
        <w:t xml:space="preserve">valdes priekšsēdētāja </w:t>
      </w:r>
      <w:r w:rsidR="009C127A">
        <w:rPr>
          <w:rFonts w:ascii="Times New Roman" w:hAnsi="Times New Roman" w:cs="Times New Roman"/>
          <w:sz w:val="24"/>
          <w:szCs w:val="24"/>
        </w:rPr>
        <w:t>Rita Kārkliņa</w:t>
      </w:r>
      <w:r w:rsidR="0033347D" w:rsidRPr="00A628A6">
        <w:rPr>
          <w:rFonts w:ascii="Times New Roman" w:hAnsi="Times New Roman" w:cs="Times New Roman"/>
          <w:i/>
          <w:sz w:val="24"/>
          <w:szCs w:val="24"/>
        </w:rPr>
        <w:t>,</w:t>
      </w:r>
      <w:r w:rsidR="005138A2" w:rsidRPr="00A628A6">
        <w:rPr>
          <w:rFonts w:ascii="Times New Roman" w:hAnsi="Times New Roman" w:cs="Times New Roman"/>
          <w:sz w:val="24"/>
          <w:szCs w:val="24"/>
        </w:rPr>
        <w:t xml:space="preserve"> </w:t>
      </w:r>
      <w:r w:rsidR="00664860" w:rsidRPr="00A628A6">
        <w:rPr>
          <w:rFonts w:ascii="Times New Roman" w:hAnsi="Times New Roman" w:cs="Times New Roman"/>
          <w:sz w:val="24"/>
          <w:szCs w:val="24"/>
        </w:rPr>
        <w:t xml:space="preserve">(turpmāk – Piegādātājs), no otras puses, </w:t>
      </w:r>
    </w:p>
    <w:p w14:paraId="4CA5DC89" w14:textId="11294EA9" w:rsidR="00664860" w:rsidRPr="00A628A6" w:rsidRDefault="00664860" w:rsidP="00997A40">
      <w:pPr>
        <w:jc w:val="both"/>
        <w:rPr>
          <w:rFonts w:ascii="Times New Roman" w:hAnsi="Times New Roman" w:cs="Times New Roman"/>
          <w:sz w:val="24"/>
          <w:szCs w:val="24"/>
        </w:rPr>
      </w:pPr>
      <w:r w:rsidRPr="00A628A6">
        <w:rPr>
          <w:rFonts w:ascii="Times New Roman" w:hAnsi="Times New Roman" w:cs="Times New Roman"/>
          <w:sz w:val="24"/>
          <w:szCs w:val="24"/>
        </w:rPr>
        <w:t>abi kopā saukti Puses, bet katrs atsevišķi saukti arī kā Puse, saskaņā ar iepirkuma „</w:t>
      </w:r>
      <w:r w:rsidR="006F292C" w:rsidRPr="006F292C">
        <w:rPr>
          <w:rFonts w:ascii="Times New Roman" w:hAnsi="Times New Roman" w:cs="Times New Roman"/>
          <w:b/>
          <w:sz w:val="24"/>
          <w:szCs w:val="24"/>
        </w:rPr>
        <w:t>Gultas veļas iegāde RTU Studentu viesnīcu nodaļas un SIA “LAINE” vajadzībām</w:t>
      </w:r>
      <w:r w:rsidRPr="00A628A6">
        <w:rPr>
          <w:rFonts w:ascii="Times New Roman" w:hAnsi="Times New Roman" w:cs="Times New Roman"/>
          <w:sz w:val="24"/>
          <w:szCs w:val="24"/>
        </w:rPr>
        <w:t xml:space="preserve">” (iepirkumu identifikācijas Nr. </w:t>
      </w:r>
      <w:r w:rsidRPr="00A628A6">
        <w:rPr>
          <w:rFonts w:ascii="Times New Roman" w:hAnsi="Times New Roman" w:cs="Times New Roman"/>
          <w:b/>
          <w:sz w:val="24"/>
          <w:szCs w:val="24"/>
        </w:rPr>
        <w:t>RTU - 2015/</w:t>
      </w:r>
      <w:r w:rsidR="008F3233" w:rsidRPr="00A628A6">
        <w:rPr>
          <w:rFonts w:ascii="Times New Roman" w:hAnsi="Times New Roman" w:cs="Times New Roman"/>
          <w:b/>
          <w:sz w:val="24"/>
          <w:szCs w:val="24"/>
        </w:rPr>
        <w:t>1</w:t>
      </w:r>
      <w:r w:rsidR="006F292C">
        <w:rPr>
          <w:rFonts w:ascii="Times New Roman" w:hAnsi="Times New Roman" w:cs="Times New Roman"/>
          <w:b/>
          <w:sz w:val="24"/>
          <w:szCs w:val="24"/>
        </w:rPr>
        <w:t>71</w:t>
      </w:r>
      <w:r w:rsidRPr="00A628A6">
        <w:rPr>
          <w:rFonts w:ascii="Times New Roman" w:hAnsi="Times New Roman" w:cs="Times New Roman"/>
          <w:sz w:val="24"/>
          <w:szCs w:val="24"/>
        </w:rPr>
        <w:t>)</w:t>
      </w:r>
      <w:r w:rsidR="002C4FD7">
        <w:rPr>
          <w:rFonts w:ascii="Times New Roman" w:hAnsi="Times New Roman" w:cs="Times New Roman"/>
          <w:sz w:val="24"/>
          <w:szCs w:val="24"/>
        </w:rPr>
        <w:t xml:space="preserve"> </w:t>
      </w:r>
      <w:r w:rsidR="00CD6724">
        <w:rPr>
          <w:rFonts w:ascii="Times New Roman" w:hAnsi="Times New Roman" w:cs="Times New Roman"/>
          <w:b/>
          <w:sz w:val="24"/>
          <w:szCs w:val="24"/>
        </w:rPr>
        <w:t>2</w:t>
      </w:r>
      <w:r w:rsidR="002C4FD7">
        <w:rPr>
          <w:rFonts w:ascii="Times New Roman" w:hAnsi="Times New Roman" w:cs="Times New Roman"/>
          <w:b/>
          <w:sz w:val="24"/>
          <w:szCs w:val="24"/>
        </w:rPr>
        <w:t>.daļas</w:t>
      </w:r>
      <w:r w:rsidRPr="00A628A6">
        <w:rPr>
          <w:rFonts w:ascii="Times New Roman" w:hAnsi="Times New Roman" w:cs="Times New Roman"/>
          <w:sz w:val="24"/>
          <w:szCs w:val="24"/>
        </w:rPr>
        <w:t xml:space="preserve"> </w:t>
      </w:r>
      <w:r w:rsidR="002C4FD7">
        <w:rPr>
          <w:rFonts w:ascii="Times New Roman" w:hAnsi="Times New Roman" w:cs="Times New Roman"/>
          <w:b/>
          <w:sz w:val="24"/>
          <w:szCs w:val="24"/>
        </w:rPr>
        <w:t xml:space="preserve">“Gultas veļas iegāde </w:t>
      </w:r>
      <w:r w:rsidR="00CD6724">
        <w:rPr>
          <w:rFonts w:ascii="Times New Roman" w:hAnsi="Times New Roman" w:cs="Times New Roman"/>
          <w:b/>
          <w:sz w:val="24"/>
          <w:szCs w:val="24"/>
        </w:rPr>
        <w:t>SIA</w:t>
      </w:r>
      <w:r w:rsidR="002C4FD7">
        <w:rPr>
          <w:rFonts w:ascii="Times New Roman" w:hAnsi="Times New Roman" w:cs="Times New Roman"/>
          <w:b/>
          <w:sz w:val="24"/>
          <w:szCs w:val="24"/>
        </w:rPr>
        <w:t xml:space="preserve"> </w:t>
      </w:r>
      <w:r w:rsidR="00CD6724">
        <w:rPr>
          <w:rFonts w:ascii="Times New Roman" w:hAnsi="Times New Roman" w:cs="Times New Roman"/>
          <w:b/>
          <w:sz w:val="24"/>
          <w:szCs w:val="24"/>
        </w:rPr>
        <w:t>“Laine”</w:t>
      </w:r>
      <w:r w:rsidR="002C4FD7">
        <w:rPr>
          <w:rFonts w:ascii="Times New Roman" w:hAnsi="Times New Roman" w:cs="Times New Roman"/>
          <w:b/>
          <w:sz w:val="24"/>
          <w:szCs w:val="24"/>
        </w:rPr>
        <w:t xml:space="preserve"> vajadzībām” </w:t>
      </w:r>
      <w:r w:rsidRPr="00A628A6">
        <w:rPr>
          <w:rFonts w:ascii="Times New Roman" w:hAnsi="Times New Roman" w:cs="Times New Roman"/>
          <w:sz w:val="24"/>
          <w:szCs w:val="24"/>
        </w:rPr>
        <w:t>rezultātiem, bez maldības, v</w:t>
      </w:r>
      <w:r w:rsidR="008F3233" w:rsidRPr="00A628A6">
        <w:rPr>
          <w:rFonts w:ascii="Times New Roman" w:hAnsi="Times New Roman" w:cs="Times New Roman"/>
          <w:sz w:val="24"/>
          <w:szCs w:val="24"/>
        </w:rPr>
        <w:t>iltus un spaidiem noslēdz šādu vispārīgo vienošanos</w:t>
      </w:r>
      <w:r w:rsidRPr="00A628A6">
        <w:rPr>
          <w:rFonts w:ascii="Times New Roman" w:hAnsi="Times New Roman" w:cs="Times New Roman"/>
          <w:sz w:val="24"/>
          <w:szCs w:val="24"/>
        </w:rPr>
        <w:t>, par turpmāk minēto:</w:t>
      </w:r>
    </w:p>
    <w:p w14:paraId="120A4B24" w14:textId="77777777" w:rsidR="008F3233" w:rsidRPr="00A628A6" w:rsidRDefault="008F3233" w:rsidP="008F3233">
      <w:pPr>
        <w:pStyle w:val="Sarakstarindkopa1"/>
        <w:numPr>
          <w:ilvl w:val="0"/>
          <w:numId w:val="2"/>
        </w:numPr>
        <w:jc w:val="center"/>
        <w:rPr>
          <w:b/>
          <w:sz w:val="24"/>
        </w:rPr>
      </w:pPr>
      <w:r w:rsidRPr="00A628A6">
        <w:rPr>
          <w:b/>
          <w:sz w:val="24"/>
        </w:rPr>
        <w:t>Definīcijas</w:t>
      </w:r>
    </w:p>
    <w:p w14:paraId="17C048F5" w14:textId="25F002EB" w:rsidR="008F3233" w:rsidRPr="00A628A6" w:rsidRDefault="008F3233" w:rsidP="006F292C">
      <w:pPr>
        <w:pStyle w:val="Sarakstarindkopa1"/>
        <w:numPr>
          <w:ilvl w:val="1"/>
          <w:numId w:val="2"/>
        </w:numPr>
        <w:tabs>
          <w:tab w:val="left" w:pos="810"/>
        </w:tabs>
        <w:jc w:val="both"/>
        <w:rPr>
          <w:b/>
          <w:sz w:val="24"/>
        </w:rPr>
      </w:pPr>
      <w:r w:rsidRPr="00A628A6">
        <w:rPr>
          <w:b/>
          <w:sz w:val="24"/>
        </w:rPr>
        <w:t>Iepirkums –</w:t>
      </w:r>
      <w:r w:rsidRPr="00A628A6">
        <w:rPr>
          <w:sz w:val="24"/>
        </w:rPr>
        <w:t xml:space="preserve"> Publisko iepirkumu likuma 8.</w:t>
      </w:r>
      <w:r w:rsidRPr="00A628A6">
        <w:rPr>
          <w:sz w:val="24"/>
          <w:vertAlign w:val="superscript"/>
        </w:rPr>
        <w:t>2</w:t>
      </w:r>
      <w:r w:rsidR="003B6A26">
        <w:rPr>
          <w:sz w:val="24"/>
          <w:vertAlign w:val="superscript"/>
        </w:rPr>
        <w:t xml:space="preserve"> </w:t>
      </w:r>
      <w:r w:rsidRPr="00A628A6">
        <w:rPr>
          <w:sz w:val="24"/>
        </w:rPr>
        <w:t>panta kārtībā veikts iepirkums “</w:t>
      </w:r>
      <w:r w:rsidR="006F292C" w:rsidRPr="006F292C">
        <w:rPr>
          <w:sz w:val="24"/>
        </w:rPr>
        <w:t>Gultas veļas iegāde RTU Studentu viesnīcu nodaļas un SIA “LAINE” vajadzībām</w:t>
      </w:r>
      <w:r w:rsidRPr="00A628A6">
        <w:rPr>
          <w:sz w:val="24"/>
        </w:rPr>
        <w:t xml:space="preserve">”, </w:t>
      </w:r>
      <w:r w:rsidR="00ED4980" w:rsidRPr="00A628A6">
        <w:rPr>
          <w:sz w:val="24"/>
        </w:rPr>
        <w:t>iepirkum</w:t>
      </w:r>
      <w:r w:rsidR="00ED4980">
        <w:rPr>
          <w:sz w:val="24"/>
        </w:rPr>
        <w:t>a</w:t>
      </w:r>
      <w:r w:rsidR="00ED4980" w:rsidRPr="00A628A6">
        <w:rPr>
          <w:sz w:val="24"/>
        </w:rPr>
        <w:t xml:space="preserve"> </w:t>
      </w:r>
      <w:r w:rsidRPr="00A628A6">
        <w:rPr>
          <w:sz w:val="24"/>
        </w:rPr>
        <w:t>identifikācijas Nr. RTU - 2015/1</w:t>
      </w:r>
      <w:r w:rsidR="006F292C">
        <w:rPr>
          <w:sz w:val="24"/>
        </w:rPr>
        <w:t>71</w:t>
      </w:r>
      <w:r w:rsidRPr="00A628A6">
        <w:rPr>
          <w:sz w:val="24"/>
        </w:rPr>
        <w:t>.</w:t>
      </w:r>
    </w:p>
    <w:p w14:paraId="65A7E820" w14:textId="1BFD2EA3" w:rsidR="00757E66" w:rsidRPr="0060151D" w:rsidRDefault="00757E66" w:rsidP="00757E66">
      <w:pPr>
        <w:pStyle w:val="Sarakstarindkopa1"/>
        <w:numPr>
          <w:ilvl w:val="1"/>
          <w:numId w:val="2"/>
        </w:numPr>
        <w:tabs>
          <w:tab w:val="left" w:pos="810"/>
        </w:tabs>
        <w:ind w:left="810" w:hanging="526"/>
        <w:jc w:val="both"/>
        <w:rPr>
          <w:sz w:val="24"/>
        </w:rPr>
      </w:pPr>
      <w:r w:rsidRPr="00C7752F">
        <w:rPr>
          <w:b/>
          <w:sz w:val="24"/>
        </w:rPr>
        <w:t xml:space="preserve">Kvalitatīva </w:t>
      </w:r>
      <w:r>
        <w:rPr>
          <w:b/>
          <w:sz w:val="24"/>
        </w:rPr>
        <w:t>p</w:t>
      </w:r>
      <w:r w:rsidRPr="00C7752F">
        <w:rPr>
          <w:b/>
          <w:sz w:val="24"/>
        </w:rPr>
        <w:t>rece</w:t>
      </w:r>
      <w:r w:rsidRPr="0060151D">
        <w:rPr>
          <w:sz w:val="24"/>
        </w:rPr>
        <w:t xml:space="preserve"> – </w:t>
      </w:r>
      <w:r w:rsidR="00B40327" w:rsidRPr="006F292C">
        <w:rPr>
          <w:sz w:val="24"/>
        </w:rPr>
        <w:t xml:space="preserve">jauna, nelietota un nepārveidota (izņemot gadījumā, ja Piegādātājs Preci ražo), oriģināliepakojumā ievietota </w:t>
      </w:r>
      <w:r w:rsidRPr="006F292C">
        <w:rPr>
          <w:sz w:val="24"/>
        </w:rPr>
        <w:t>Prece, kas atbilst</w:t>
      </w:r>
      <w:r w:rsidR="009B37CF" w:rsidRPr="006F292C">
        <w:rPr>
          <w:sz w:val="24"/>
        </w:rPr>
        <w:t xml:space="preserve"> Latvijas Republikā spēkā esošajiem normatīvajiem aktiem, Vienošanās noteikumiem,</w:t>
      </w:r>
      <w:r w:rsidRPr="006F292C">
        <w:rPr>
          <w:sz w:val="24"/>
        </w:rPr>
        <w:t xml:space="preserve"> Piegādātāja iesniegtajam Te</w:t>
      </w:r>
      <w:r w:rsidR="009B37CF" w:rsidRPr="006F292C">
        <w:rPr>
          <w:sz w:val="24"/>
        </w:rPr>
        <w:t>hniskajam-finanšu piedāvājumam</w:t>
      </w:r>
      <w:r w:rsidRPr="006F292C">
        <w:rPr>
          <w:sz w:val="24"/>
        </w:rPr>
        <w:t xml:space="preserve"> un </w:t>
      </w:r>
      <w:r w:rsidR="002046C4" w:rsidRPr="006F292C">
        <w:rPr>
          <w:sz w:val="24"/>
        </w:rPr>
        <w:t>ir derīga mērķi</w:t>
      </w:r>
      <w:r w:rsidR="009B37CF" w:rsidRPr="006F292C">
        <w:rPr>
          <w:sz w:val="24"/>
        </w:rPr>
        <w:t>e</w:t>
      </w:r>
      <w:r w:rsidR="002046C4" w:rsidRPr="006F292C">
        <w:rPr>
          <w:sz w:val="24"/>
        </w:rPr>
        <w:t>m</w:t>
      </w:r>
      <w:r w:rsidR="009B37CF" w:rsidRPr="006F292C">
        <w:rPr>
          <w:sz w:val="24"/>
        </w:rPr>
        <w:t>, kādi paredzēti normatīvtehniskajos dokumentos vai tehniskajā pasē, bet, ja tādu nav, — mērķiem, kādiem tāda paša nosaukuma un apraksta preces parasti tiek izmantotas</w:t>
      </w:r>
      <w:r w:rsidR="006F292C" w:rsidRPr="006F292C">
        <w:rPr>
          <w:sz w:val="24"/>
        </w:rPr>
        <w:t>.</w:t>
      </w:r>
    </w:p>
    <w:p w14:paraId="0987A2EC" w14:textId="77777777" w:rsidR="00512FAB" w:rsidRPr="00A628A6" w:rsidRDefault="00512FAB" w:rsidP="00512FAB">
      <w:pPr>
        <w:pStyle w:val="Sarakstarindkopa1"/>
        <w:numPr>
          <w:ilvl w:val="1"/>
          <w:numId w:val="2"/>
        </w:numPr>
        <w:tabs>
          <w:tab w:val="left" w:pos="810"/>
        </w:tabs>
        <w:ind w:left="810" w:hanging="526"/>
        <w:jc w:val="both"/>
        <w:rPr>
          <w:b/>
          <w:sz w:val="24"/>
        </w:rPr>
      </w:pPr>
      <w:r w:rsidRPr="00A628A6">
        <w:rPr>
          <w:b/>
          <w:sz w:val="24"/>
        </w:rPr>
        <w:t xml:space="preserve">Nolikums </w:t>
      </w:r>
      <w:r w:rsidRPr="00A628A6">
        <w:rPr>
          <w:sz w:val="24"/>
        </w:rPr>
        <w:t>– Iepirkuma nolikums ar visiem tā</w:t>
      </w:r>
      <w:r>
        <w:rPr>
          <w:sz w:val="24"/>
        </w:rPr>
        <w:t>s</w:t>
      </w:r>
      <w:r w:rsidRPr="00A628A6">
        <w:rPr>
          <w:sz w:val="24"/>
        </w:rPr>
        <w:t xml:space="preserve"> pielikumiem, papildinājumiem, precizējumiem un grozījumiem.</w:t>
      </w:r>
    </w:p>
    <w:p w14:paraId="46EB1135" w14:textId="2CB3EF6C" w:rsidR="00757E66" w:rsidRDefault="00757E66" w:rsidP="00C7752F">
      <w:pPr>
        <w:pStyle w:val="Sarakstarindkopa1"/>
        <w:numPr>
          <w:ilvl w:val="1"/>
          <w:numId w:val="2"/>
        </w:numPr>
        <w:tabs>
          <w:tab w:val="left" w:pos="810"/>
        </w:tabs>
        <w:ind w:left="810" w:hanging="526"/>
        <w:jc w:val="both"/>
        <w:rPr>
          <w:b/>
          <w:sz w:val="24"/>
        </w:rPr>
      </w:pPr>
      <w:r>
        <w:rPr>
          <w:b/>
          <w:sz w:val="24"/>
        </w:rPr>
        <w:t>Pasūtītāja pārstāvis –</w:t>
      </w:r>
      <w:r w:rsidR="00386368">
        <w:rPr>
          <w:sz w:val="24"/>
        </w:rPr>
        <w:t xml:space="preserve"> Pasūtītāja pilnvarota</w:t>
      </w:r>
      <w:r w:rsidRPr="00757E66">
        <w:rPr>
          <w:sz w:val="24"/>
        </w:rPr>
        <w:t xml:space="preserve"> persona, </w:t>
      </w:r>
      <w:r w:rsidR="00CA573D">
        <w:rPr>
          <w:sz w:val="24"/>
        </w:rPr>
        <w:t>kura pilnvarota</w:t>
      </w:r>
      <w:r w:rsidRPr="00757E66">
        <w:rPr>
          <w:sz w:val="24"/>
        </w:rPr>
        <w:t xml:space="preserve"> veikt Vienošanās 4.1.punktā norādītās darbības.</w:t>
      </w:r>
      <w:r>
        <w:rPr>
          <w:b/>
          <w:sz w:val="24"/>
        </w:rPr>
        <w:t xml:space="preserve"> </w:t>
      </w:r>
    </w:p>
    <w:p w14:paraId="1589BA9F" w14:textId="3F3E3F4D" w:rsidR="008F3233" w:rsidRPr="006F292C" w:rsidRDefault="008F3233" w:rsidP="00C7752F">
      <w:pPr>
        <w:pStyle w:val="Sarakstarindkopa1"/>
        <w:numPr>
          <w:ilvl w:val="1"/>
          <w:numId w:val="2"/>
        </w:numPr>
        <w:tabs>
          <w:tab w:val="left" w:pos="810"/>
        </w:tabs>
        <w:ind w:left="810" w:hanging="526"/>
        <w:jc w:val="both"/>
        <w:rPr>
          <w:b/>
          <w:sz w:val="24"/>
        </w:rPr>
      </w:pPr>
      <w:r w:rsidRPr="00A628A6">
        <w:rPr>
          <w:b/>
          <w:sz w:val="24"/>
        </w:rPr>
        <w:t xml:space="preserve">Pavadzīme </w:t>
      </w:r>
      <w:r w:rsidR="00FF616C" w:rsidRPr="00A628A6">
        <w:rPr>
          <w:sz w:val="24"/>
        </w:rPr>
        <w:t>–</w:t>
      </w:r>
      <w:r w:rsidRPr="00A628A6">
        <w:rPr>
          <w:b/>
          <w:sz w:val="24"/>
        </w:rPr>
        <w:t xml:space="preserve"> </w:t>
      </w:r>
      <w:r w:rsidRPr="00A628A6">
        <w:rPr>
          <w:sz w:val="24"/>
        </w:rPr>
        <w:t>spēkā esošajiem normatīvaj</w:t>
      </w:r>
      <w:r w:rsidR="00BF3787" w:rsidRPr="00A628A6">
        <w:rPr>
          <w:sz w:val="24"/>
        </w:rPr>
        <w:t>iem aktiem atbilstoša pavadzīme</w:t>
      </w:r>
      <w:r w:rsidRPr="00A628A6">
        <w:rPr>
          <w:sz w:val="24"/>
        </w:rPr>
        <w:t xml:space="preserve">, ko Piegādātājs iesniedz Pasūtītājam par Preču Piegādi </w:t>
      </w:r>
      <w:r w:rsidR="005138A2" w:rsidRPr="00A628A6">
        <w:rPr>
          <w:sz w:val="24"/>
        </w:rPr>
        <w:t xml:space="preserve">Vienošanās tekstā </w:t>
      </w:r>
      <w:r w:rsidRPr="00A628A6">
        <w:rPr>
          <w:sz w:val="24"/>
        </w:rPr>
        <w:t>noteiktajā kārtībā.</w:t>
      </w:r>
    </w:p>
    <w:p w14:paraId="4133FCFB" w14:textId="4C30F3DC" w:rsidR="00757E66" w:rsidRPr="00A628A6" w:rsidRDefault="00757E66" w:rsidP="00757E66">
      <w:pPr>
        <w:pStyle w:val="Sarakstarindkopa1"/>
        <w:numPr>
          <w:ilvl w:val="1"/>
          <w:numId w:val="2"/>
        </w:numPr>
        <w:tabs>
          <w:tab w:val="left" w:pos="810"/>
        </w:tabs>
        <w:ind w:left="810" w:hanging="526"/>
        <w:jc w:val="both"/>
        <w:rPr>
          <w:b/>
          <w:sz w:val="24"/>
        </w:rPr>
      </w:pPr>
      <w:r w:rsidRPr="00A628A6">
        <w:rPr>
          <w:b/>
          <w:sz w:val="24"/>
        </w:rPr>
        <w:t xml:space="preserve">Piegāde </w:t>
      </w:r>
      <w:r w:rsidRPr="00A628A6">
        <w:rPr>
          <w:sz w:val="24"/>
        </w:rPr>
        <w:t xml:space="preserve">– </w:t>
      </w:r>
      <w:r w:rsidR="00386368" w:rsidRPr="00A628A6">
        <w:rPr>
          <w:sz w:val="24"/>
        </w:rPr>
        <w:t>saskaņā ar Vienošanās noteikumiem</w:t>
      </w:r>
      <w:r w:rsidR="00386368">
        <w:rPr>
          <w:sz w:val="24"/>
        </w:rPr>
        <w:t xml:space="preserve"> veikta </w:t>
      </w:r>
      <w:r w:rsidRPr="00A628A6">
        <w:rPr>
          <w:sz w:val="24"/>
        </w:rPr>
        <w:t>Preces piegāde (transportēšana</w:t>
      </w:r>
      <w:r w:rsidR="00386368">
        <w:rPr>
          <w:sz w:val="24"/>
        </w:rPr>
        <w:t xml:space="preserve"> un izkraušana</w:t>
      </w:r>
      <w:r w:rsidRPr="00A628A6">
        <w:rPr>
          <w:sz w:val="24"/>
        </w:rPr>
        <w:t>)</w:t>
      </w:r>
      <w:r w:rsidR="006F292C">
        <w:rPr>
          <w:sz w:val="24"/>
        </w:rPr>
        <w:t>.</w:t>
      </w:r>
    </w:p>
    <w:p w14:paraId="791105C1" w14:textId="2C269FF0" w:rsidR="00757E66" w:rsidRPr="00A628A6" w:rsidRDefault="00757E66" w:rsidP="00757E66">
      <w:pPr>
        <w:pStyle w:val="Sarakstarindkopa1"/>
        <w:numPr>
          <w:ilvl w:val="1"/>
          <w:numId w:val="2"/>
        </w:numPr>
        <w:tabs>
          <w:tab w:val="left" w:pos="810"/>
        </w:tabs>
        <w:ind w:left="810" w:hanging="526"/>
        <w:jc w:val="both"/>
        <w:rPr>
          <w:b/>
          <w:sz w:val="24"/>
        </w:rPr>
      </w:pPr>
      <w:r w:rsidRPr="00A628A6">
        <w:rPr>
          <w:b/>
          <w:sz w:val="24"/>
        </w:rPr>
        <w:t xml:space="preserve">Prece </w:t>
      </w:r>
      <w:r w:rsidRPr="00A628A6">
        <w:rPr>
          <w:sz w:val="24"/>
        </w:rPr>
        <w:t>– Piegādātāja iesniegtajā Tehniskajā-finanšu piedāvājumā  norādīt</w:t>
      </w:r>
      <w:r w:rsidR="006F292C">
        <w:rPr>
          <w:sz w:val="24"/>
        </w:rPr>
        <w:t>ā</w:t>
      </w:r>
      <w:r w:rsidRPr="00A628A6">
        <w:rPr>
          <w:sz w:val="24"/>
        </w:rPr>
        <w:t xml:space="preserve"> </w:t>
      </w:r>
      <w:r w:rsidR="006F292C">
        <w:rPr>
          <w:sz w:val="24"/>
        </w:rPr>
        <w:t>gultas veļa</w:t>
      </w:r>
      <w:r w:rsidRPr="00A628A6">
        <w:rPr>
          <w:sz w:val="24"/>
        </w:rPr>
        <w:t>, par kur</w:t>
      </w:r>
      <w:r w:rsidR="006F292C">
        <w:rPr>
          <w:sz w:val="24"/>
        </w:rPr>
        <w:t>as</w:t>
      </w:r>
      <w:r w:rsidRPr="00A628A6">
        <w:rPr>
          <w:sz w:val="24"/>
        </w:rPr>
        <w:t xml:space="preserve"> </w:t>
      </w:r>
      <w:r w:rsidR="00ED4980">
        <w:rPr>
          <w:sz w:val="24"/>
        </w:rPr>
        <w:t>P</w:t>
      </w:r>
      <w:r w:rsidRPr="00A628A6">
        <w:rPr>
          <w:sz w:val="24"/>
        </w:rPr>
        <w:t>iegādi saskaņā ar Nolikumu tiek slēgta Vienošanās.</w:t>
      </w:r>
    </w:p>
    <w:p w14:paraId="0C6A8180" w14:textId="6BD4948E" w:rsidR="00512FAB" w:rsidRPr="00C7752F" w:rsidRDefault="00512FAB" w:rsidP="008F3233">
      <w:pPr>
        <w:pStyle w:val="Sarakstarindkopa1"/>
        <w:numPr>
          <w:ilvl w:val="1"/>
          <w:numId w:val="2"/>
        </w:numPr>
        <w:tabs>
          <w:tab w:val="left" w:pos="810"/>
        </w:tabs>
        <w:ind w:left="810" w:hanging="526"/>
        <w:jc w:val="both"/>
        <w:rPr>
          <w:sz w:val="24"/>
        </w:rPr>
      </w:pPr>
      <w:r>
        <w:rPr>
          <w:b/>
          <w:sz w:val="24"/>
        </w:rPr>
        <w:t xml:space="preserve">Tehniskais – finanšu piedāvājums </w:t>
      </w:r>
      <w:r>
        <w:rPr>
          <w:sz w:val="24"/>
        </w:rPr>
        <w:t>–</w:t>
      </w:r>
      <w:r>
        <w:rPr>
          <w:b/>
          <w:sz w:val="24"/>
        </w:rPr>
        <w:t xml:space="preserve"> </w:t>
      </w:r>
      <w:r w:rsidRPr="00C7752F">
        <w:rPr>
          <w:sz w:val="24"/>
        </w:rPr>
        <w:t xml:space="preserve">Iepirkuma ietvaros Piegādātāja iesniegtais tehniskais – finanšu piedāvājums </w:t>
      </w:r>
      <w:r w:rsidR="00386368">
        <w:rPr>
          <w:sz w:val="24"/>
        </w:rPr>
        <w:t>(</w:t>
      </w:r>
      <w:r w:rsidRPr="00C7752F">
        <w:rPr>
          <w:sz w:val="24"/>
        </w:rPr>
        <w:t>Vienošanās 1.pielikums</w:t>
      </w:r>
      <w:r w:rsidR="00386368">
        <w:rPr>
          <w:sz w:val="24"/>
        </w:rPr>
        <w:t>)</w:t>
      </w:r>
      <w:r w:rsidRPr="00C7752F">
        <w:rPr>
          <w:sz w:val="24"/>
        </w:rPr>
        <w:t>.</w:t>
      </w:r>
    </w:p>
    <w:p w14:paraId="57F094AF" w14:textId="5553E9C5" w:rsidR="00512FAB" w:rsidRPr="00A628A6" w:rsidRDefault="00512FAB" w:rsidP="00512FAB">
      <w:pPr>
        <w:pStyle w:val="Sarakstarindkopa1"/>
        <w:numPr>
          <w:ilvl w:val="1"/>
          <w:numId w:val="2"/>
        </w:numPr>
        <w:tabs>
          <w:tab w:val="left" w:pos="810"/>
        </w:tabs>
        <w:ind w:left="810" w:hanging="526"/>
        <w:jc w:val="both"/>
        <w:rPr>
          <w:b/>
          <w:sz w:val="24"/>
        </w:rPr>
      </w:pPr>
      <w:r w:rsidRPr="00A628A6">
        <w:rPr>
          <w:b/>
          <w:sz w:val="24"/>
        </w:rPr>
        <w:t xml:space="preserve">Vienošanās – </w:t>
      </w:r>
      <w:r w:rsidRPr="00A628A6">
        <w:rPr>
          <w:sz w:val="24"/>
        </w:rPr>
        <w:t>šī vispārīgā vienošanās ar visiem tā</w:t>
      </w:r>
      <w:r w:rsidR="00386368">
        <w:rPr>
          <w:sz w:val="24"/>
        </w:rPr>
        <w:t>s</w:t>
      </w:r>
      <w:r w:rsidRPr="00A628A6">
        <w:rPr>
          <w:sz w:val="24"/>
        </w:rPr>
        <w:t xml:space="preserve"> pielikumiem, iespējamajiem papildinājumiem un grozījumiem.</w:t>
      </w:r>
    </w:p>
    <w:p w14:paraId="4384D1A5" w14:textId="77777777" w:rsidR="00512FAB" w:rsidRPr="00A628A6" w:rsidRDefault="00512FAB" w:rsidP="00512FAB">
      <w:pPr>
        <w:pStyle w:val="Sarakstarindkopa1"/>
        <w:numPr>
          <w:ilvl w:val="1"/>
          <w:numId w:val="2"/>
        </w:numPr>
        <w:tabs>
          <w:tab w:val="left" w:pos="810"/>
        </w:tabs>
        <w:ind w:left="810" w:hanging="526"/>
        <w:jc w:val="both"/>
        <w:rPr>
          <w:b/>
          <w:sz w:val="24"/>
        </w:rPr>
      </w:pPr>
      <w:r w:rsidRPr="00A628A6">
        <w:rPr>
          <w:b/>
          <w:sz w:val="24"/>
        </w:rPr>
        <w:t xml:space="preserve">Vienošanās kopējā cena – </w:t>
      </w:r>
      <w:r w:rsidRPr="00A628A6">
        <w:rPr>
          <w:bCs/>
          <w:sz w:val="24"/>
        </w:rPr>
        <w:t>maksimāli iespējamā kopējā samaksa par Preču Piegādi Vienošanās tekstā noteiktajā kārtībā un apmērā bez pievienotās vērtības nodokļa (turpmāk – PVN).</w:t>
      </w:r>
    </w:p>
    <w:p w14:paraId="5FC9236D" w14:textId="77777777" w:rsidR="008F3233" w:rsidRPr="00A628A6" w:rsidRDefault="008F3233" w:rsidP="008F3233">
      <w:pPr>
        <w:pStyle w:val="Sarakstarindkopa1"/>
        <w:numPr>
          <w:ilvl w:val="1"/>
          <w:numId w:val="2"/>
        </w:numPr>
        <w:tabs>
          <w:tab w:val="left" w:pos="810"/>
        </w:tabs>
        <w:ind w:left="810" w:hanging="526"/>
        <w:jc w:val="both"/>
        <w:rPr>
          <w:sz w:val="24"/>
        </w:rPr>
      </w:pPr>
      <w:r w:rsidRPr="00A628A6">
        <w:rPr>
          <w:sz w:val="24"/>
        </w:rPr>
        <w:lastRenderedPageBreak/>
        <w:t xml:space="preserve">Vienskaitlis pēc nepieciešamības ietvers arī daudzskaitli, un otrādi, lietvārds, lietots sieviešu dzimtē, pēc nepieciešamības ietvers arī vīriešu dzimti, un otrādi. </w:t>
      </w:r>
    </w:p>
    <w:p w14:paraId="4260F93E" w14:textId="77777777" w:rsidR="008F3233" w:rsidRPr="00A628A6" w:rsidRDefault="008F3233" w:rsidP="008F3233">
      <w:pPr>
        <w:pStyle w:val="Sarakstarindkopa1"/>
        <w:ind w:left="792"/>
        <w:jc w:val="both"/>
        <w:rPr>
          <w:sz w:val="24"/>
        </w:rPr>
      </w:pPr>
    </w:p>
    <w:p w14:paraId="1D46A7E7" w14:textId="77777777" w:rsidR="008F3233" w:rsidRPr="00A628A6" w:rsidRDefault="00BF3787" w:rsidP="008F3233">
      <w:pPr>
        <w:pStyle w:val="Sarakstarindkopa1"/>
        <w:numPr>
          <w:ilvl w:val="0"/>
          <w:numId w:val="2"/>
        </w:numPr>
        <w:jc w:val="center"/>
        <w:rPr>
          <w:b/>
          <w:sz w:val="24"/>
        </w:rPr>
      </w:pPr>
      <w:r w:rsidRPr="00A628A6">
        <w:rPr>
          <w:b/>
          <w:sz w:val="24"/>
        </w:rPr>
        <w:t xml:space="preserve">Vienošanās </w:t>
      </w:r>
      <w:r w:rsidR="008F3233" w:rsidRPr="00A628A6">
        <w:rPr>
          <w:b/>
          <w:sz w:val="24"/>
        </w:rPr>
        <w:t>priekšmets</w:t>
      </w:r>
    </w:p>
    <w:p w14:paraId="403BDEAF" w14:textId="68344D31" w:rsidR="008F3233" w:rsidRDefault="001D015E" w:rsidP="008F3233">
      <w:pPr>
        <w:pStyle w:val="Sarakstarindkopa1"/>
        <w:numPr>
          <w:ilvl w:val="1"/>
          <w:numId w:val="2"/>
        </w:numPr>
        <w:jc w:val="both"/>
        <w:rPr>
          <w:sz w:val="24"/>
        </w:rPr>
      </w:pPr>
      <w:r w:rsidRPr="00A628A6">
        <w:rPr>
          <w:sz w:val="24"/>
        </w:rPr>
        <w:t xml:space="preserve">Vienošanās priekšmets ir </w:t>
      </w:r>
      <w:r w:rsidRPr="006F292C">
        <w:rPr>
          <w:sz w:val="24"/>
        </w:rPr>
        <w:t xml:space="preserve">Preces </w:t>
      </w:r>
      <w:r w:rsidR="00C7752F" w:rsidRPr="006F292C">
        <w:rPr>
          <w:sz w:val="24"/>
        </w:rPr>
        <w:t>P</w:t>
      </w:r>
      <w:r w:rsidRPr="006F292C">
        <w:rPr>
          <w:sz w:val="24"/>
        </w:rPr>
        <w:t>iegāde</w:t>
      </w:r>
      <w:r w:rsidRPr="00A628A6">
        <w:rPr>
          <w:sz w:val="24"/>
        </w:rPr>
        <w:t xml:space="preserve"> Pasūtītājam. </w:t>
      </w:r>
      <w:r w:rsidR="008F3233" w:rsidRPr="00A628A6">
        <w:rPr>
          <w:sz w:val="24"/>
        </w:rPr>
        <w:t xml:space="preserve">Pasūtītājs </w:t>
      </w:r>
      <w:r w:rsidR="00064B01" w:rsidRPr="00A628A6">
        <w:rPr>
          <w:sz w:val="24"/>
        </w:rPr>
        <w:t xml:space="preserve">pēc nepieciešamības </w:t>
      </w:r>
      <w:proofErr w:type="spellStart"/>
      <w:r w:rsidR="008F3233" w:rsidRPr="00A628A6">
        <w:rPr>
          <w:sz w:val="24"/>
        </w:rPr>
        <w:t>pasūta</w:t>
      </w:r>
      <w:proofErr w:type="spellEnd"/>
      <w:r w:rsidR="008F3233" w:rsidRPr="00A628A6">
        <w:rPr>
          <w:sz w:val="24"/>
        </w:rPr>
        <w:t xml:space="preserve">, bet Piegādātājs </w:t>
      </w:r>
      <w:r w:rsidR="003E4B94">
        <w:rPr>
          <w:sz w:val="24"/>
        </w:rPr>
        <w:t>p</w:t>
      </w:r>
      <w:r w:rsidR="00C7752F" w:rsidRPr="00A628A6">
        <w:rPr>
          <w:sz w:val="24"/>
        </w:rPr>
        <w:t xml:space="preserve">iegādā </w:t>
      </w:r>
      <w:r w:rsidR="008F3233" w:rsidRPr="00A628A6">
        <w:rPr>
          <w:sz w:val="24"/>
        </w:rPr>
        <w:t>Preci un P</w:t>
      </w:r>
      <w:r w:rsidR="004C5C71" w:rsidRPr="00A628A6">
        <w:rPr>
          <w:sz w:val="24"/>
        </w:rPr>
        <w:t>asūtītājs apņemas pirkt, saņemt</w:t>
      </w:r>
      <w:r w:rsidR="008F3233" w:rsidRPr="00A628A6">
        <w:rPr>
          <w:sz w:val="24"/>
        </w:rPr>
        <w:t xml:space="preserve"> un apmaksāt Preci </w:t>
      </w:r>
      <w:r w:rsidR="00064B01" w:rsidRPr="00A628A6">
        <w:rPr>
          <w:sz w:val="24"/>
        </w:rPr>
        <w:t xml:space="preserve">Vienošanās tekstā </w:t>
      </w:r>
      <w:r w:rsidR="008F3233" w:rsidRPr="00A628A6">
        <w:rPr>
          <w:sz w:val="24"/>
        </w:rPr>
        <w:t>noteiktajā termiņā, kārtībā un apmērā.</w:t>
      </w:r>
    </w:p>
    <w:p w14:paraId="53DAA9C1" w14:textId="2E5BBC3A" w:rsidR="008F3233" w:rsidRPr="00997A40" w:rsidRDefault="001C0441" w:rsidP="008F3233">
      <w:pPr>
        <w:pStyle w:val="Sarakstarindkopa1"/>
        <w:numPr>
          <w:ilvl w:val="1"/>
          <w:numId w:val="2"/>
        </w:numPr>
        <w:jc w:val="both"/>
        <w:rPr>
          <w:b/>
          <w:sz w:val="24"/>
        </w:rPr>
      </w:pPr>
      <w:r>
        <w:rPr>
          <w:sz w:val="24"/>
        </w:rPr>
        <w:t>Piegādātājs piegādā Kvalitatīvu preci</w:t>
      </w:r>
      <w:r w:rsidR="008F3233" w:rsidRPr="00A628A6">
        <w:rPr>
          <w:sz w:val="24"/>
        </w:rPr>
        <w:t xml:space="preserve"> atbilstoši Piegādātāja iesniegtam Tehniskajam</w:t>
      </w:r>
      <w:r w:rsidR="00064B01" w:rsidRPr="00A628A6">
        <w:rPr>
          <w:sz w:val="24"/>
        </w:rPr>
        <w:t>-f</w:t>
      </w:r>
      <w:r w:rsidR="008F3233" w:rsidRPr="00A628A6">
        <w:rPr>
          <w:sz w:val="24"/>
        </w:rPr>
        <w:t xml:space="preserve">inanšu piedāvājumam, </w:t>
      </w:r>
      <w:r w:rsidR="00064B01" w:rsidRPr="00A628A6">
        <w:rPr>
          <w:sz w:val="24"/>
        </w:rPr>
        <w:t xml:space="preserve"> Vienošanās </w:t>
      </w:r>
      <w:r w:rsidR="008F3233" w:rsidRPr="00A628A6">
        <w:rPr>
          <w:sz w:val="24"/>
        </w:rPr>
        <w:t>noteikumiem un Latvijas Republikā spēkā esošajiem normatīvajiem aktiem.</w:t>
      </w:r>
      <w:r w:rsidR="0031035A" w:rsidRPr="00A628A6">
        <w:rPr>
          <w:sz w:val="24"/>
        </w:rPr>
        <w:t xml:space="preserve"> </w:t>
      </w:r>
    </w:p>
    <w:p w14:paraId="332F9FF8" w14:textId="55488A61" w:rsidR="00997A40" w:rsidRPr="00997A40" w:rsidRDefault="00C7752F" w:rsidP="00A93CBA">
      <w:pPr>
        <w:numPr>
          <w:ilvl w:val="1"/>
          <w:numId w:val="2"/>
        </w:numPr>
        <w:tabs>
          <w:tab w:val="left" w:pos="426"/>
        </w:tabs>
        <w:spacing w:after="0" w:line="240" w:lineRule="auto"/>
        <w:jc w:val="both"/>
        <w:rPr>
          <w:rFonts w:ascii="Times New Roman" w:eastAsia="Times New Roman" w:hAnsi="Times New Roman" w:cs="Times New Roman"/>
          <w:sz w:val="24"/>
          <w:szCs w:val="24"/>
        </w:rPr>
      </w:pPr>
      <w:r w:rsidRPr="00997A40">
        <w:rPr>
          <w:rFonts w:ascii="Times New Roman" w:eastAsia="Times New Roman" w:hAnsi="Times New Roman" w:cs="Times New Roman"/>
          <w:sz w:val="24"/>
          <w:szCs w:val="24"/>
        </w:rPr>
        <w:t>Ja Pasūtītājam būs nepieciešamas Preces (</w:t>
      </w:r>
      <w:r w:rsidR="008153FF" w:rsidRPr="00997A40">
        <w:rPr>
          <w:rFonts w:ascii="Times New Roman" w:eastAsia="Times New Roman" w:hAnsi="Times New Roman" w:cs="Times New Roman"/>
          <w:sz w:val="24"/>
          <w:szCs w:val="24"/>
        </w:rPr>
        <w:t>gultas veļa</w:t>
      </w:r>
      <w:r w:rsidRPr="00997A40">
        <w:rPr>
          <w:rFonts w:ascii="Times New Roman" w:eastAsia="Times New Roman" w:hAnsi="Times New Roman" w:cs="Times New Roman"/>
          <w:sz w:val="24"/>
          <w:szCs w:val="24"/>
        </w:rPr>
        <w:t xml:space="preserve">), kas nav iekļautas Tehniskajā-finanšu piedāvājumā un ir piegādātāja sortimentā, šādu Preču piegāde notiks tikai pēc cenas saskaņošanas ar Pasūtītāju. Šādu Preču apjoms Vienošanās izpildes laikā nevar pārsniegt 10% no Vienošanās 3.1.punktā norādītās Vienošanās kopējās cenas bez PVN. </w:t>
      </w:r>
    </w:p>
    <w:p w14:paraId="06AF2436" w14:textId="05D1D2C9" w:rsidR="002D2FB1" w:rsidRPr="00A628A6" w:rsidRDefault="002D2FB1" w:rsidP="002D2FB1">
      <w:pPr>
        <w:pStyle w:val="Sarakstarindkopa1"/>
        <w:numPr>
          <w:ilvl w:val="1"/>
          <w:numId w:val="2"/>
        </w:numPr>
        <w:jc w:val="both"/>
        <w:rPr>
          <w:b/>
          <w:sz w:val="24"/>
        </w:rPr>
      </w:pPr>
      <w:r w:rsidRPr="00A628A6">
        <w:rPr>
          <w:sz w:val="24"/>
        </w:rPr>
        <w:t>Pasūtītājs Vienošanās izpildes laikā var iegādāties Preci tādā apjomā, kāds tam ir nepieciešams, un negarantē maksimālā apjoma un visu pozīciju iegādi</w:t>
      </w:r>
      <w:r w:rsidR="001D015E" w:rsidRPr="00A628A6">
        <w:rPr>
          <w:sz w:val="24"/>
        </w:rPr>
        <w:t xml:space="preserve"> par visu Vienošanās kopējo cenu</w:t>
      </w:r>
      <w:r w:rsidRPr="00A628A6">
        <w:rPr>
          <w:sz w:val="24"/>
        </w:rPr>
        <w:t>.</w:t>
      </w:r>
      <w:r w:rsidR="001D015E" w:rsidRPr="00A628A6">
        <w:rPr>
          <w:sz w:val="24"/>
        </w:rPr>
        <w:t xml:space="preserve"> </w:t>
      </w:r>
      <w:r w:rsidRPr="00A628A6">
        <w:rPr>
          <w:sz w:val="24"/>
        </w:rPr>
        <w:t xml:space="preserve"> </w:t>
      </w:r>
    </w:p>
    <w:p w14:paraId="080CEFF5" w14:textId="77777777" w:rsidR="008F3233" w:rsidRPr="00A628A6" w:rsidRDefault="008F3233" w:rsidP="008F3233">
      <w:pPr>
        <w:pStyle w:val="Sarakstarindkopa1"/>
        <w:ind w:left="1224"/>
        <w:jc w:val="both"/>
        <w:rPr>
          <w:b/>
          <w:sz w:val="24"/>
        </w:rPr>
      </w:pPr>
    </w:p>
    <w:p w14:paraId="735E304A" w14:textId="77777777" w:rsidR="008F3233" w:rsidRPr="00A628A6" w:rsidRDefault="00BF3787" w:rsidP="008F3233">
      <w:pPr>
        <w:pStyle w:val="Sarakstarindkopa1"/>
        <w:numPr>
          <w:ilvl w:val="0"/>
          <w:numId w:val="2"/>
        </w:numPr>
        <w:jc w:val="center"/>
        <w:rPr>
          <w:b/>
          <w:sz w:val="24"/>
        </w:rPr>
      </w:pPr>
      <w:r w:rsidRPr="00A628A6">
        <w:rPr>
          <w:b/>
          <w:sz w:val="24"/>
        </w:rPr>
        <w:t xml:space="preserve">Vienošanās </w:t>
      </w:r>
      <w:r w:rsidR="002D2FB1" w:rsidRPr="00A628A6">
        <w:rPr>
          <w:b/>
          <w:sz w:val="24"/>
        </w:rPr>
        <w:t xml:space="preserve">kopējā </w:t>
      </w:r>
      <w:r w:rsidR="006051DB" w:rsidRPr="00A628A6">
        <w:rPr>
          <w:b/>
          <w:sz w:val="24"/>
        </w:rPr>
        <w:t xml:space="preserve">cena </w:t>
      </w:r>
      <w:r w:rsidR="008F3233" w:rsidRPr="00A628A6">
        <w:rPr>
          <w:b/>
          <w:sz w:val="24"/>
        </w:rPr>
        <w:t>un</w:t>
      </w:r>
      <w:r w:rsidR="006051DB" w:rsidRPr="00A628A6">
        <w:rPr>
          <w:b/>
          <w:sz w:val="24"/>
        </w:rPr>
        <w:t xml:space="preserve"> termiņš</w:t>
      </w:r>
    </w:p>
    <w:p w14:paraId="6124A10C" w14:textId="2D9D574A" w:rsidR="00997A40" w:rsidRPr="00997A40" w:rsidRDefault="005138A2" w:rsidP="00D81C56">
      <w:pPr>
        <w:pStyle w:val="Sarakstarindkopa1"/>
        <w:numPr>
          <w:ilvl w:val="1"/>
          <w:numId w:val="2"/>
        </w:numPr>
        <w:jc w:val="both"/>
        <w:rPr>
          <w:b/>
          <w:sz w:val="24"/>
        </w:rPr>
      </w:pPr>
      <w:r w:rsidRPr="00997A40">
        <w:rPr>
          <w:sz w:val="24"/>
        </w:rPr>
        <w:t xml:space="preserve">Vienošanās kopējā cena visā tās darbības laikā nepārsniedz </w:t>
      </w:r>
      <w:r w:rsidR="008F3233" w:rsidRPr="00997A40">
        <w:rPr>
          <w:b/>
          <w:sz w:val="24"/>
        </w:rPr>
        <w:t>EUR</w:t>
      </w:r>
      <w:r w:rsidR="008F3233" w:rsidRPr="00997A40">
        <w:rPr>
          <w:sz w:val="24"/>
        </w:rPr>
        <w:t xml:space="preserve"> </w:t>
      </w:r>
      <w:r w:rsidR="009C127A">
        <w:rPr>
          <w:b/>
          <w:sz w:val="24"/>
        </w:rPr>
        <w:t xml:space="preserve">4000 </w:t>
      </w:r>
      <w:r w:rsidR="008F3233" w:rsidRPr="00997A40">
        <w:rPr>
          <w:sz w:val="24"/>
        </w:rPr>
        <w:t>(</w:t>
      </w:r>
      <w:r w:rsidR="009C127A">
        <w:rPr>
          <w:i/>
          <w:sz w:val="24"/>
        </w:rPr>
        <w:t>četri tūkstoši</w:t>
      </w:r>
      <w:r w:rsidR="006C52C3" w:rsidRPr="00997A40">
        <w:rPr>
          <w:i/>
          <w:sz w:val="24"/>
        </w:rPr>
        <w:t>)</w:t>
      </w:r>
      <w:r w:rsidRPr="00997A40">
        <w:rPr>
          <w:sz w:val="24"/>
        </w:rPr>
        <w:t xml:space="preserve"> bez PVN</w:t>
      </w:r>
      <w:r w:rsidR="008F3233" w:rsidRPr="00997A40">
        <w:rPr>
          <w:sz w:val="24"/>
        </w:rPr>
        <w:t xml:space="preserve">. </w:t>
      </w:r>
      <w:r w:rsidR="002D2FB1" w:rsidRPr="00997A40">
        <w:rPr>
          <w:sz w:val="24"/>
        </w:rPr>
        <w:t>Vienošanās kopējo cenu veido visu Preču, kuras Pasūtītājs ir iegādājies Vienošanās darbības laikā, sasummēta vērtība.</w:t>
      </w:r>
    </w:p>
    <w:p w14:paraId="55433F85" w14:textId="308CC2EE" w:rsidR="00997A40" w:rsidRPr="00997A40" w:rsidRDefault="00A161FA" w:rsidP="00997A40">
      <w:pPr>
        <w:pStyle w:val="Sarakstarindkopa1"/>
        <w:numPr>
          <w:ilvl w:val="1"/>
          <w:numId w:val="2"/>
        </w:numPr>
        <w:jc w:val="both"/>
        <w:rPr>
          <w:b/>
          <w:sz w:val="24"/>
        </w:rPr>
      </w:pPr>
      <w:r w:rsidRPr="00A628A6">
        <w:rPr>
          <w:sz w:val="24"/>
        </w:rPr>
        <w:t>Papildus Vienošanās kopējai cenai Pasūtītājs maksā Piegādātājam PVN normatīvajos aktos noteiktajā kārtībā un apmērā.</w:t>
      </w:r>
    </w:p>
    <w:p w14:paraId="62FC2321" w14:textId="70959A6F" w:rsidR="002D2FB1" w:rsidRPr="00A628A6" w:rsidRDefault="002D2FB1" w:rsidP="008F3233">
      <w:pPr>
        <w:pStyle w:val="Sarakstarindkopa1"/>
        <w:numPr>
          <w:ilvl w:val="1"/>
          <w:numId w:val="2"/>
        </w:numPr>
        <w:jc w:val="both"/>
        <w:rPr>
          <w:b/>
          <w:sz w:val="24"/>
        </w:rPr>
      </w:pPr>
      <w:r w:rsidRPr="00A628A6">
        <w:rPr>
          <w:sz w:val="24"/>
        </w:rPr>
        <w:t xml:space="preserve">Vienošanās </w:t>
      </w:r>
      <w:r w:rsidR="00502024" w:rsidRPr="00A628A6">
        <w:rPr>
          <w:sz w:val="24"/>
        </w:rPr>
        <w:t xml:space="preserve">stājas spēkā ar tās parakstīšanas brīdi un </w:t>
      </w:r>
      <w:r w:rsidRPr="00A628A6">
        <w:rPr>
          <w:sz w:val="24"/>
        </w:rPr>
        <w:t xml:space="preserve">ir spēkā </w:t>
      </w:r>
      <w:r w:rsidR="008153FF">
        <w:rPr>
          <w:b/>
          <w:sz w:val="24"/>
        </w:rPr>
        <w:t>48</w:t>
      </w:r>
      <w:r w:rsidRPr="00A628A6">
        <w:rPr>
          <w:b/>
          <w:sz w:val="24"/>
        </w:rPr>
        <w:t xml:space="preserve"> (</w:t>
      </w:r>
      <w:r w:rsidR="008153FF">
        <w:rPr>
          <w:b/>
          <w:sz w:val="24"/>
        </w:rPr>
        <w:t>četrdesmit astoņus</w:t>
      </w:r>
      <w:r w:rsidRPr="00A628A6">
        <w:rPr>
          <w:b/>
          <w:sz w:val="24"/>
        </w:rPr>
        <w:t>) mēnešus</w:t>
      </w:r>
      <w:r w:rsidRPr="00A628A6">
        <w:rPr>
          <w:sz w:val="24"/>
        </w:rPr>
        <w:t xml:space="preserve"> </w:t>
      </w:r>
      <w:r w:rsidR="004C5C71" w:rsidRPr="00A628A6">
        <w:rPr>
          <w:sz w:val="24"/>
        </w:rPr>
        <w:t xml:space="preserve">no tās noslēgšanas dienas </w:t>
      </w:r>
      <w:r w:rsidRPr="00A628A6">
        <w:rPr>
          <w:sz w:val="24"/>
        </w:rPr>
        <w:t xml:space="preserve">vai līdz tiek sasniegta Vienošanās 3.1.punktā minētā kopējā cena, atkarībā no tā, kurš no nosacījumiem iestājas ātrāk. </w:t>
      </w:r>
    </w:p>
    <w:p w14:paraId="7DDC9FE5" w14:textId="77777777" w:rsidR="002D2FB1" w:rsidRPr="00A628A6" w:rsidRDefault="002D2FB1" w:rsidP="002D2FB1">
      <w:pPr>
        <w:pStyle w:val="Sarakstarindkopa1"/>
        <w:ind w:left="792"/>
        <w:jc w:val="both"/>
        <w:rPr>
          <w:sz w:val="24"/>
        </w:rPr>
      </w:pPr>
    </w:p>
    <w:p w14:paraId="13EF1E83" w14:textId="77777777" w:rsidR="004C5C71" w:rsidRPr="00A628A6" w:rsidRDefault="004C5C71" w:rsidP="004C5C71">
      <w:pPr>
        <w:pStyle w:val="Sarakstarindkopa1"/>
        <w:numPr>
          <w:ilvl w:val="0"/>
          <w:numId w:val="2"/>
        </w:numPr>
        <w:jc w:val="center"/>
        <w:rPr>
          <w:b/>
          <w:sz w:val="24"/>
        </w:rPr>
      </w:pPr>
      <w:r w:rsidRPr="00A628A6">
        <w:rPr>
          <w:b/>
          <w:sz w:val="24"/>
        </w:rPr>
        <w:t>Pušu pārstāvji</w:t>
      </w:r>
    </w:p>
    <w:p w14:paraId="2EC5B59F" w14:textId="5903806E" w:rsidR="00462F1A" w:rsidRPr="00CA573D" w:rsidRDefault="00462F1A" w:rsidP="004C5C71">
      <w:pPr>
        <w:numPr>
          <w:ilvl w:val="1"/>
          <w:numId w:val="2"/>
        </w:numPr>
        <w:spacing w:after="0" w:line="240" w:lineRule="auto"/>
        <w:ind w:left="851" w:hanging="491"/>
        <w:jc w:val="both"/>
        <w:rPr>
          <w:rFonts w:ascii="Times New Roman" w:hAnsi="Times New Roman" w:cs="Times New Roman"/>
          <w:sz w:val="24"/>
          <w:szCs w:val="24"/>
        </w:rPr>
      </w:pPr>
      <w:r w:rsidRPr="00CA573D">
        <w:rPr>
          <w:rFonts w:ascii="Times New Roman" w:hAnsi="Times New Roman" w:cs="Times New Roman"/>
          <w:sz w:val="24"/>
          <w:szCs w:val="24"/>
        </w:rPr>
        <w:t xml:space="preserve">Pasūtītājs pilnvaro </w:t>
      </w:r>
      <w:r w:rsidR="009C127A">
        <w:rPr>
          <w:rFonts w:ascii="Times New Roman" w:hAnsi="Times New Roman" w:cs="Times New Roman"/>
          <w:sz w:val="24"/>
          <w:szCs w:val="24"/>
        </w:rPr>
        <w:t>valdes locekli</w:t>
      </w:r>
      <w:r w:rsidR="00267B49" w:rsidRPr="00CA573D">
        <w:rPr>
          <w:rFonts w:ascii="Times New Roman" w:hAnsi="Times New Roman" w:cs="Times New Roman"/>
          <w:sz w:val="24"/>
          <w:szCs w:val="24"/>
        </w:rPr>
        <w:t xml:space="preserve"> </w:t>
      </w:r>
      <w:r w:rsidR="009C127A">
        <w:rPr>
          <w:rFonts w:ascii="Times New Roman" w:hAnsi="Times New Roman" w:cs="Times New Roman"/>
          <w:sz w:val="24"/>
          <w:szCs w:val="24"/>
        </w:rPr>
        <w:t>Līgu Jēkabsoni</w:t>
      </w:r>
      <w:r w:rsidR="00CA573D" w:rsidRPr="00CA573D">
        <w:rPr>
          <w:rFonts w:ascii="Times New Roman" w:hAnsi="Times New Roman" w:cs="Times New Roman"/>
          <w:sz w:val="24"/>
          <w:szCs w:val="24"/>
        </w:rPr>
        <w:t>, tālr.</w:t>
      </w:r>
      <w:r w:rsidR="009C127A">
        <w:rPr>
          <w:rFonts w:ascii="Times New Roman" w:hAnsi="Times New Roman" w:cs="Times New Roman"/>
          <w:sz w:val="24"/>
          <w:szCs w:val="24"/>
        </w:rPr>
        <w:t>28639006</w:t>
      </w:r>
      <w:r w:rsidRPr="00CA573D">
        <w:rPr>
          <w:rFonts w:ascii="Times New Roman" w:hAnsi="Times New Roman" w:cs="Times New Roman"/>
          <w:sz w:val="24"/>
          <w:szCs w:val="24"/>
        </w:rPr>
        <w:t xml:space="preserve">, </w:t>
      </w:r>
      <w:r w:rsidR="00CA573D" w:rsidRPr="00CA573D">
        <w:rPr>
          <w:rFonts w:ascii="Times New Roman" w:hAnsi="Times New Roman" w:cs="Times New Roman"/>
          <w:sz w:val="24"/>
          <w:szCs w:val="24"/>
        </w:rPr>
        <w:t xml:space="preserve">e-pasts: </w:t>
      </w:r>
      <w:hyperlink r:id="rId8" w:history="1">
        <w:r w:rsidR="009C127A" w:rsidRPr="00BF565A">
          <w:rPr>
            <w:rStyle w:val="Hyperlink"/>
            <w:rFonts w:ascii="Times New Roman" w:hAnsi="Times New Roman" w:cs="Times New Roman"/>
            <w:sz w:val="24"/>
            <w:szCs w:val="24"/>
          </w:rPr>
          <w:t>marketings@laine.lv</w:t>
        </w:r>
      </w:hyperlink>
      <w:r w:rsidR="00CA573D">
        <w:rPr>
          <w:rFonts w:ascii="Times New Roman" w:hAnsi="Times New Roman" w:cs="Times New Roman"/>
          <w:sz w:val="24"/>
          <w:szCs w:val="24"/>
        </w:rPr>
        <w:t>,</w:t>
      </w:r>
      <w:r w:rsidR="00CA573D" w:rsidRPr="00CA573D">
        <w:rPr>
          <w:rFonts w:ascii="Times New Roman" w:hAnsi="Times New Roman" w:cs="Times New Roman"/>
          <w:sz w:val="24"/>
          <w:szCs w:val="24"/>
        </w:rPr>
        <w:t xml:space="preserve"> </w:t>
      </w:r>
      <w:r w:rsidRPr="00CA573D">
        <w:rPr>
          <w:rFonts w:ascii="Times New Roman" w:hAnsi="Times New Roman" w:cs="Times New Roman"/>
          <w:sz w:val="24"/>
          <w:szCs w:val="24"/>
        </w:rPr>
        <w:t>lai Vienošanās darbības laikā veiktu šādas darbības:</w:t>
      </w:r>
    </w:p>
    <w:p w14:paraId="16335CB1" w14:textId="77777777" w:rsidR="00267B49" w:rsidRPr="00A628A6" w:rsidRDefault="00267B49" w:rsidP="00267B49">
      <w:pPr>
        <w:pStyle w:val="ListParagraph"/>
        <w:numPr>
          <w:ilvl w:val="2"/>
          <w:numId w:val="2"/>
        </w:numPr>
        <w:spacing w:after="0" w:line="240" w:lineRule="auto"/>
        <w:ind w:left="1276" w:hanging="556"/>
        <w:jc w:val="both"/>
        <w:rPr>
          <w:rFonts w:ascii="Times New Roman" w:hAnsi="Times New Roman" w:cs="Times New Roman"/>
          <w:sz w:val="24"/>
          <w:szCs w:val="24"/>
        </w:rPr>
      </w:pPr>
      <w:r w:rsidRPr="00A628A6">
        <w:rPr>
          <w:rFonts w:ascii="Times New Roman" w:hAnsi="Times New Roman" w:cs="Times New Roman"/>
          <w:sz w:val="24"/>
          <w:szCs w:val="24"/>
        </w:rPr>
        <w:t>Apzinātu nepieciešamo Preču veidu un daudzumu un veiktu to pasūtīšanu no Piegādātāja, saskaņojot Piegādes laiku;</w:t>
      </w:r>
    </w:p>
    <w:p w14:paraId="4B77BCC7" w14:textId="77777777" w:rsidR="00267B49" w:rsidRPr="00A628A6" w:rsidRDefault="00267B49" w:rsidP="00267B49">
      <w:pPr>
        <w:pStyle w:val="ListParagraph"/>
        <w:numPr>
          <w:ilvl w:val="2"/>
          <w:numId w:val="2"/>
        </w:numPr>
        <w:spacing w:after="0" w:line="240" w:lineRule="auto"/>
        <w:ind w:left="1276" w:hanging="556"/>
        <w:jc w:val="both"/>
        <w:rPr>
          <w:rFonts w:ascii="Times New Roman" w:hAnsi="Times New Roman" w:cs="Times New Roman"/>
          <w:sz w:val="24"/>
          <w:szCs w:val="24"/>
        </w:rPr>
      </w:pPr>
      <w:r w:rsidRPr="00A628A6">
        <w:rPr>
          <w:rFonts w:ascii="Times New Roman" w:hAnsi="Times New Roman" w:cs="Times New Roman"/>
          <w:sz w:val="24"/>
          <w:szCs w:val="24"/>
        </w:rPr>
        <w:t>Pārbaudītu piegādāto Preču daudzumu, kvalitāti un atbilstību Tehniskajam-finanšu piedāvājumam;</w:t>
      </w:r>
    </w:p>
    <w:p w14:paraId="4B920D43" w14:textId="77777777" w:rsidR="00267B49" w:rsidRPr="00A628A6" w:rsidRDefault="00267B49" w:rsidP="00267B49">
      <w:pPr>
        <w:pStyle w:val="ListParagraph"/>
        <w:numPr>
          <w:ilvl w:val="2"/>
          <w:numId w:val="2"/>
        </w:numPr>
        <w:spacing w:after="0" w:line="240" w:lineRule="auto"/>
        <w:ind w:left="1276" w:hanging="556"/>
        <w:jc w:val="both"/>
        <w:rPr>
          <w:rFonts w:ascii="Times New Roman" w:hAnsi="Times New Roman" w:cs="Times New Roman"/>
          <w:sz w:val="24"/>
          <w:szCs w:val="24"/>
        </w:rPr>
      </w:pPr>
      <w:r w:rsidRPr="00A628A6">
        <w:rPr>
          <w:rFonts w:ascii="Times New Roman" w:hAnsi="Times New Roman" w:cs="Times New Roman"/>
          <w:sz w:val="24"/>
          <w:szCs w:val="24"/>
        </w:rPr>
        <w:t>Pieņemtu Preci un parakstītu Piegādātāja iesniegto Pavadzīmi;</w:t>
      </w:r>
    </w:p>
    <w:p w14:paraId="1AB11305" w14:textId="083A5888" w:rsidR="00267B49" w:rsidRPr="00267B49" w:rsidRDefault="00267B49" w:rsidP="00267B49">
      <w:pPr>
        <w:pStyle w:val="ListParagraph"/>
        <w:numPr>
          <w:ilvl w:val="2"/>
          <w:numId w:val="2"/>
        </w:numPr>
        <w:spacing w:after="0" w:line="240" w:lineRule="auto"/>
        <w:ind w:left="1276" w:hanging="567"/>
        <w:jc w:val="both"/>
        <w:rPr>
          <w:rFonts w:ascii="Times New Roman" w:hAnsi="Times New Roman" w:cs="Times New Roman"/>
          <w:sz w:val="24"/>
          <w:szCs w:val="24"/>
        </w:rPr>
      </w:pPr>
      <w:r w:rsidRPr="00267B49">
        <w:rPr>
          <w:rFonts w:ascii="Times New Roman" w:hAnsi="Times New Roman" w:cs="Times New Roman"/>
          <w:sz w:val="24"/>
          <w:szCs w:val="24"/>
        </w:rPr>
        <w:t xml:space="preserve">Informētu Puses par konstatētajiem Preces </w:t>
      </w:r>
      <w:r w:rsidR="00883DA7">
        <w:rPr>
          <w:rFonts w:ascii="Times New Roman" w:hAnsi="Times New Roman" w:cs="Times New Roman"/>
          <w:sz w:val="24"/>
          <w:szCs w:val="24"/>
        </w:rPr>
        <w:t>trūkumiem;</w:t>
      </w:r>
    </w:p>
    <w:p w14:paraId="71D55892" w14:textId="77777777" w:rsidR="00462F1A" w:rsidRPr="00A628A6"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A628A6">
        <w:rPr>
          <w:rFonts w:ascii="Times New Roman" w:hAnsi="Times New Roman" w:cs="Times New Roman"/>
          <w:sz w:val="24"/>
          <w:szCs w:val="24"/>
        </w:rPr>
        <w:t>kontrolētu Vienošanās tekstā noteikto saistību izpildi;</w:t>
      </w:r>
    </w:p>
    <w:p w14:paraId="20B3C1A4" w14:textId="4163053D" w:rsidR="00462F1A" w:rsidRPr="00A628A6"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A628A6">
        <w:rPr>
          <w:rFonts w:ascii="Times New Roman" w:hAnsi="Times New Roman" w:cs="Times New Roman"/>
          <w:sz w:val="24"/>
          <w:szCs w:val="24"/>
        </w:rPr>
        <w:t xml:space="preserve">no Piegādātāja </w:t>
      </w:r>
      <w:r w:rsidR="00386368">
        <w:rPr>
          <w:rFonts w:ascii="Times New Roman" w:hAnsi="Times New Roman" w:cs="Times New Roman"/>
          <w:sz w:val="24"/>
          <w:szCs w:val="24"/>
        </w:rPr>
        <w:t>saņemtu</w:t>
      </w:r>
      <w:r w:rsidR="00386368" w:rsidRPr="00A628A6">
        <w:rPr>
          <w:rFonts w:ascii="Times New Roman" w:hAnsi="Times New Roman" w:cs="Times New Roman"/>
          <w:sz w:val="24"/>
          <w:szCs w:val="24"/>
        </w:rPr>
        <w:t xml:space="preserve"> </w:t>
      </w:r>
      <w:r w:rsidRPr="00A628A6">
        <w:rPr>
          <w:rFonts w:ascii="Times New Roman" w:hAnsi="Times New Roman" w:cs="Times New Roman"/>
          <w:sz w:val="24"/>
          <w:szCs w:val="24"/>
        </w:rPr>
        <w:t>atskaiti</w:t>
      </w:r>
      <w:r w:rsidR="00883DA7">
        <w:rPr>
          <w:rFonts w:ascii="Times New Roman" w:hAnsi="Times New Roman" w:cs="Times New Roman"/>
          <w:sz w:val="24"/>
          <w:szCs w:val="24"/>
        </w:rPr>
        <w:t xml:space="preserve"> par Vienošanās izpildes apjomu.</w:t>
      </w:r>
    </w:p>
    <w:p w14:paraId="79F0A3B7" w14:textId="6B80B9AE" w:rsidR="00B7406E" w:rsidRPr="00A628A6" w:rsidRDefault="00267B49" w:rsidP="004C5C71">
      <w:pPr>
        <w:numPr>
          <w:ilvl w:val="1"/>
          <w:numId w:val="2"/>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Cits </w:t>
      </w:r>
      <w:r w:rsidR="00B7406E" w:rsidRPr="00A628A6">
        <w:rPr>
          <w:rFonts w:ascii="Times New Roman" w:hAnsi="Times New Roman" w:cs="Times New Roman"/>
          <w:sz w:val="24"/>
          <w:szCs w:val="24"/>
        </w:rPr>
        <w:t xml:space="preserve">Pasūtītāja </w:t>
      </w:r>
      <w:r w:rsidR="00386368">
        <w:rPr>
          <w:rFonts w:ascii="Times New Roman" w:hAnsi="Times New Roman" w:cs="Times New Roman"/>
          <w:sz w:val="24"/>
          <w:szCs w:val="24"/>
        </w:rPr>
        <w:t>darbinieks</w:t>
      </w:r>
      <w:r w:rsidR="00B7406E" w:rsidRPr="00A628A6">
        <w:rPr>
          <w:rFonts w:ascii="Times New Roman" w:hAnsi="Times New Roman" w:cs="Times New Roman"/>
          <w:sz w:val="24"/>
          <w:szCs w:val="24"/>
        </w:rPr>
        <w:t xml:space="preserve">, ir </w:t>
      </w:r>
      <w:r w:rsidR="00386368" w:rsidRPr="00A628A6">
        <w:rPr>
          <w:rFonts w:ascii="Times New Roman" w:hAnsi="Times New Roman" w:cs="Times New Roman"/>
          <w:sz w:val="24"/>
          <w:szCs w:val="24"/>
        </w:rPr>
        <w:t>tiesīg</w:t>
      </w:r>
      <w:r w:rsidR="00386368">
        <w:rPr>
          <w:rFonts w:ascii="Times New Roman" w:hAnsi="Times New Roman" w:cs="Times New Roman"/>
          <w:sz w:val="24"/>
          <w:szCs w:val="24"/>
        </w:rPr>
        <w:t>s</w:t>
      </w:r>
      <w:r w:rsidR="00386368" w:rsidRPr="00A628A6">
        <w:rPr>
          <w:rFonts w:ascii="Times New Roman" w:hAnsi="Times New Roman" w:cs="Times New Roman"/>
          <w:sz w:val="24"/>
          <w:szCs w:val="24"/>
        </w:rPr>
        <w:t xml:space="preserve"> </w:t>
      </w:r>
      <w:r w:rsidR="00B7406E" w:rsidRPr="00A628A6">
        <w:rPr>
          <w:rFonts w:ascii="Times New Roman" w:hAnsi="Times New Roman" w:cs="Times New Roman"/>
          <w:sz w:val="24"/>
          <w:szCs w:val="24"/>
        </w:rPr>
        <w:t xml:space="preserve">veikt 4.1.punktā minētās darbības, pamatojoties uz </w:t>
      </w:r>
      <w:r w:rsidR="00C314E0" w:rsidRPr="00A628A6">
        <w:rPr>
          <w:rFonts w:ascii="Times New Roman" w:hAnsi="Times New Roman" w:cs="Times New Roman"/>
          <w:sz w:val="24"/>
          <w:szCs w:val="24"/>
        </w:rPr>
        <w:t xml:space="preserve">atsevišķu </w:t>
      </w:r>
      <w:r w:rsidR="00B7406E" w:rsidRPr="00A628A6">
        <w:rPr>
          <w:rFonts w:ascii="Times New Roman" w:hAnsi="Times New Roman" w:cs="Times New Roman"/>
          <w:sz w:val="24"/>
          <w:szCs w:val="24"/>
        </w:rPr>
        <w:t xml:space="preserve">Pasūtītāja pilnvarojumu. </w:t>
      </w:r>
    </w:p>
    <w:p w14:paraId="2B1879EF" w14:textId="654532AB" w:rsidR="004C5C71" w:rsidRPr="00A628A6" w:rsidRDefault="004C5C71" w:rsidP="004C5C71">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Piegādātāja atbildīgā </w:t>
      </w:r>
      <w:r w:rsidRPr="00CA573D">
        <w:rPr>
          <w:rFonts w:ascii="Times New Roman" w:hAnsi="Times New Roman" w:cs="Times New Roman"/>
          <w:sz w:val="24"/>
          <w:szCs w:val="24"/>
        </w:rPr>
        <w:t xml:space="preserve">persona par </w:t>
      </w:r>
      <w:r w:rsidR="00462F1A" w:rsidRPr="00CA573D">
        <w:rPr>
          <w:rFonts w:ascii="Times New Roman" w:hAnsi="Times New Roman" w:cs="Times New Roman"/>
          <w:sz w:val="24"/>
          <w:szCs w:val="24"/>
        </w:rPr>
        <w:t>Vienošanās</w:t>
      </w:r>
      <w:r w:rsidRPr="00CA573D">
        <w:rPr>
          <w:rFonts w:ascii="Times New Roman" w:hAnsi="Times New Roman" w:cs="Times New Roman"/>
          <w:sz w:val="24"/>
          <w:szCs w:val="24"/>
        </w:rPr>
        <w:t xml:space="preserve"> izpildi: </w:t>
      </w:r>
      <w:r w:rsidR="009C127A">
        <w:rPr>
          <w:rFonts w:ascii="Times New Roman" w:hAnsi="Times New Roman" w:cs="Times New Roman"/>
          <w:sz w:val="24"/>
          <w:szCs w:val="24"/>
        </w:rPr>
        <w:t>Rita Kārkliņa</w:t>
      </w:r>
      <w:r w:rsidR="00CA573D" w:rsidRPr="00CA573D">
        <w:rPr>
          <w:rFonts w:ascii="Times New Roman" w:hAnsi="Times New Roman" w:cs="Times New Roman"/>
          <w:sz w:val="24"/>
          <w:szCs w:val="24"/>
        </w:rPr>
        <w:t xml:space="preserve">, tālr. </w:t>
      </w:r>
      <w:r w:rsidR="009C127A">
        <w:rPr>
          <w:rFonts w:ascii="Times New Roman" w:hAnsi="Times New Roman" w:cs="Times New Roman"/>
          <w:sz w:val="24"/>
          <w:szCs w:val="24"/>
        </w:rPr>
        <w:t>29253349 un 29482081</w:t>
      </w:r>
      <w:r w:rsidR="00CA573D" w:rsidRPr="00CA573D">
        <w:rPr>
          <w:rFonts w:ascii="Times New Roman" w:hAnsi="Times New Roman" w:cs="Times New Roman"/>
          <w:sz w:val="24"/>
          <w:szCs w:val="24"/>
        </w:rPr>
        <w:t xml:space="preserve">, e-pasts: </w:t>
      </w:r>
      <w:r w:rsidR="009C127A">
        <w:rPr>
          <w:rFonts w:ascii="Times New Roman" w:hAnsi="Times New Roman" w:cs="Times New Roman"/>
          <w:sz w:val="24"/>
          <w:szCs w:val="24"/>
        </w:rPr>
        <w:t>katuns.rita@inbox.lv</w:t>
      </w:r>
      <w:r w:rsidRPr="00CA573D">
        <w:rPr>
          <w:rFonts w:ascii="Times New Roman" w:hAnsi="Times New Roman" w:cs="Times New Roman"/>
          <w:sz w:val="24"/>
          <w:szCs w:val="24"/>
        </w:rPr>
        <w:t>, kurai ir noteikti</w:t>
      </w:r>
      <w:r w:rsidRPr="00A628A6">
        <w:rPr>
          <w:rFonts w:ascii="Times New Roman" w:hAnsi="Times New Roman" w:cs="Times New Roman"/>
          <w:sz w:val="24"/>
          <w:szCs w:val="24"/>
        </w:rPr>
        <w:t xml:space="preserve"> šādi pienākumi:</w:t>
      </w:r>
    </w:p>
    <w:p w14:paraId="650A98FE" w14:textId="77777777" w:rsidR="004C5C71" w:rsidRPr="00A628A6" w:rsidRDefault="004C5C71" w:rsidP="004C5C71">
      <w:pPr>
        <w:numPr>
          <w:ilvl w:val="2"/>
          <w:numId w:val="2"/>
        </w:numPr>
        <w:spacing w:after="0" w:line="240" w:lineRule="auto"/>
        <w:contextualSpacing/>
        <w:jc w:val="both"/>
        <w:rPr>
          <w:rFonts w:ascii="Times New Roman" w:hAnsi="Times New Roman" w:cs="Times New Roman"/>
          <w:sz w:val="24"/>
          <w:szCs w:val="24"/>
        </w:rPr>
      </w:pPr>
      <w:r w:rsidRPr="00A628A6">
        <w:rPr>
          <w:rFonts w:ascii="Times New Roman" w:hAnsi="Times New Roman" w:cs="Times New Roman"/>
          <w:sz w:val="24"/>
          <w:szCs w:val="24"/>
        </w:rPr>
        <w:t>saskaņot a</w:t>
      </w:r>
      <w:r w:rsidR="00462F1A" w:rsidRPr="00A628A6">
        <w:rPr>
          <w:rFonts w:ascii="Times New Roman" w:hAnsi="Times New Roman" w:cs="Times New Roman"/>
          <w:sz w:val="24"/>
          <w:szCs w:val="24"/>
        </w:rPr>
        <w:t>r Pasūtītāju katras Piegādes laiku un apjomu</w:t>
      </w:r>
      <w:r w:rsidRPr="00A628A6">
        <w:rPr>
          <w:rFonts w:ascii="Times New Roman" w:hAnsi="Times New Roman" w:cs="Times New Roman"/>
          <w:sz w:val="24"/>
          <w:szCs w:val="24"/>
        </w:rPr>
        <w:t>;</w:t>
      </w:r>
    </w:p>
    <w:p w14:paraId="275B21CF" w14:textId="77777777" w:rsidR="00C314E0" w:rsidRPr="00A628A6" w:rsidRDefault="004C5C71" w:rsidP="004C5C71">
      <w:pPr>
        <w:numPr>
          <w:ilvl w:val="2"/>
          <w:numId w:val="2"/>
        </w:numPr>
        <w:tabs>
          <w:tab w:val="left" w:pos="567"/>
        </w:tabs>
        <w:spacing w:after="0" w:line="240" w:lineRule="auto"/>
        <w:jc w:val="both"/>
        <w:rPr>
          <w:rFonts w:ascii="Times New Roman" w:hAnsi="Times New Roman" w:cs="Times New Roman"/>
          <w:sz w:val="24"/>
          <w:szCs w:val="24"/>
        </w:rPr>
      </w:pPr>
      <w:r w:rsidRPr="00A628A6">
        <w:rPr>
          <w:rFonts w:ascii="Times New Roman" w:hAnsi="Times New Roman" w:cs="Times New Roman"/>
          <w:sz w:val="24"/>
          <w:szCs w:val="24"/>
        </w:rPr>
        <w:t xml:space="preserve">parakstīt </w:t>
      </w:r>
      <w:r w:rsidR="00462F1A" w:rsidRPr="00A628A6">
        <w:rPr>
          <w:rFonts w:ascii="Times New Roman" w:hAnsi="Times New Roman" w:cs="Times New Roman"/>
          <w:sz w:val="24"/>
          <w:szCs w:val="24"/>
        </w:rPr>
        <w:t>P</w:t>
      </w:r>
      <w:r w:rsidRPr="00A628A6">
        <w:rPr>
          <w:rFonts w:ascii="Times New Roman" w:hAnsi="Times New Roman" w:cs="Times New Roman"/>
          <w:sz w:val="24"/>
          <w:szCs w:val="24"/>
        </w:rPr>
        <w:t>avadzīmi</w:t>
      </w:r>
      <w:r w:rsidR="00C314E0" w:rsidRPr="00A628A6">
        <w:rPr>
          <w:rFonts w:ascii="Times New Roman" w:hAnsi="Times New Roman" w:cs="Times New Roman"/>
          <w:sz w:val="24"/>
          <w:szCs w:val="24"/>
        </w:rPr>
        <w:t>;</w:t>
      </w:r>
    </w:p>
    <w:p w14:paraId="629C39F0" w14:textId="66294E43" w:rsidR="00CA573D" w:rsidRDefault="00C314E0" w:rsidP="004C5C71">
      <w:pPr>
        <w:numPr>
          <w:ilvl w:val="2"/>
          <w:numId w:val="2"/>
        </w:numPr>
        <w:tabs>
          <w:tab w:val="left" w:pos="567"/>
        </w:tabs>
        <w:spacing w:after="0" w:line="240" w:lineRule="auto"/>
        <w:jc w:val="both"/>
        <w:rPr>
          <w:rFonts w:ascii="Times New Roman" w:hAnsi="Times New Roman" w:cs="Times New Roman"/>
          <w:sz w:val="24"/>
          <w:szCs w:val="24"/>
        </w:rPr>
      </w:pPr>
      <w:r w:rsidRPr="00A628A6">
        <w:rPr>
          <w:rFonts w:ascii="Times New Roman" w:hAnsi="Times New Roman" w:cs="Times New Roman"/>
          <w:sz w:val="24"/>
          <w:szCs w:val="24"/>
        </w:rPr>
        <w:t>koordinēt līgumsaistību izpildi no Piegādātāja puses</w:t>
      </w:r>
      <w:r w:rsidR="004C5C71" w:rsidRPr="00A628A6">
        <w:rPr>
          <w:rFonts w:ascii="Times New Roman" w:hAnsi="Times New Roman" w:cs="Times New Roman"/>
          <w:sz w:val="24"/>
          <w:szCs w:val="24"/>
        </w:rPr>
        <w:t>.</w:t>
      </w:r>
    </w:p>
    <w:p w14:paraId="50932EA5" w14:textId="279CE2D1" w:rsidR="008E0959" w:rsidRPr="00BD75C4" w:rsidRDefault="008E0959" w:rsidP="0038456B">
      <w:pPr>
        <w:pStyle w:val="Sarakstarindkopa1"/>
        <w:keepNext/>
        <w:keepLines/>
        <w:numPr>
          <w:ilvl w:val="0"/>
          <w:numId w:val="2"/>
        </w:numPr>
        <w:jc w:val="center"/>
        <w:rPr>
          <w:b/>
          <w:sz w:val="24"/>
        </w:rPr>
      </w:pPr>
      <w:r w:rsidRPr="00BD75C4">
        <w:rPr>
          <w:b/>
          <w:sz w:val="24"/>
        </w:rPr>
        <w:lastRenderedPageBreak/>
        <w:t>Preču pasūtīšanas noteikumi</w:t>
      </w:r>
    </w:p>
    <w:p w14:paraId="39715AB7" w14:textId="1C40B242" w:rsidR="008E0959" w:rsidRPr="00A628A6" w:rsidRDefault="0075371C" w:rsidP="008E0959">
      <w:pPr>
        <w:pStyle w:val="Sarakstarindkopa1"/>
        <w:keepNext/>
        <w:keepLines/>
        <w:numPr>
          <w:ilvl w:val="1"/>
          <w:numId w:val="2"/>
        </w:numPr>
        <w:jc w:val="both"/>
        <w:rPr>
          <w:sz w:val="24"/>
        </w:rPr>
      </w:pPr>
      <w:r w:rsidRPr="00A628A6">
        <w:rPr>
          <w:sz w:val="24"/>
        </w:rPr>
        <w:t xml:space="preserve">Pasūtītājs pēc nepieciešamības </w:t>
      </w:r>
      <w:proofErr w:type="spellStart"/>
      <w:r w:rsidRPr="00A628A6">
        <w:rPr>
          <w:sz w:val="24"/>
        </w:rPr>
        <w:t>pasūta</w:t>
      </w:r>
      <w:proofErr w:type="spellEnd"/>
      <w:r w:rsidRPr="00A628A6">
        <w:rPr>
          <w:sz w:val="24"/>
        </w:rPr>
        <w:t xml:space="preserve"> Preci atsevišķu pasūtījumu veidā. </w:t>
      </w:r>
      <w:r w:rsidR="008E0959" w:rsidRPr="00A628A6">
        <w:rPr>
          <w:sz w:val="24"/>
        </w:rPr>
        <w:t>Pasūtītāja pārstāvis ir tiesīgs veikt Preču pasūtīšanu:</w:t>
      </w:r>
    </w:p>
    <w:p w14:paraId="4CB1F21A" w14:textId="1A594CC0" w:rsidR="008E0959" w:rsidRPr="00A628A6" w:rsidRDefault="00C314E0" w:rsidP="008E0959">
      <w:pPr>
        <w:pStyle w:val="Sarakstarindkopa1"/>
        <w:keepNext/>
        <w:keepLines/>
        <w:numPr>
          <w:ilvl w:val="2"/>
          <w:numId w:val="2"/>
        </w:numPr>
        <w:rPr>
          <w:sz w:val="24"/>
        </w:rPr>
      </w:pPr>
      <w:r w:rsidRPr="00A628A6">
        <w:rPr>
          <w:sz w:val="24"/>
        </w:rPr>
        <w:t>p</w:t>
      </w:r>
      <w:r w:rsidR="008E0959" w:rsidRPr="00A628A6">
        <w:rPr>
          <w:sz w:val="24"/>
        </w:rPr>
        <w:t xml:space="preserve">a tālruni </w:t>
      </w:r>
      <w:r w:rsidR="009C127A">
        <w:rPr>
          <w:sz w:val="24"/>
        </w:rPr>
        <w:t>29253349 un 29482081</w:t>
      </w:r>
      <w:r w:rsidR="008E0959" w:rsidRPr="00A628A6">
        <w:rPr>
          <w:sz w:val="24"/>
        </w:rPr>
        <w:t>;</w:t>
      </w:r>
    </w:p>
    <w:p w14:paraId="103EBA56" w14:textId="17F17199" w:rsidR="008E0959" w:rsidRPr="00A628A6" w:rsidRDefault="00C314E0" w:rsidP="008E0959">
      <w:pPr>
        <w:pStyle w:val="Sarakstarindkopa1"/>
        <w:keepNext/>
        <w:keepLines/>
        <w:numPr>
          <w:ilvl w:val="2"/>
          <w:numId w:val="2"/>
        </w:numPr>
        <w:rPr>
          <w:sz w:val="24"/>
        </w:rPr>
      </w:pPr>
      <w:r w:rsidRPr="00A628A6">
        <w:rPr>
          <w:sz w:val="24"/>
        </w:rPr>
        <w:t>p</w:t>
      </w:r>
      <w:r w:rsidR="008E0959" w:rsidRPr="00A628A6">
        <w:rPr>
          <w:sz w:val="24"/>
        </w:rPr>
        <w:t xml:space="preserve">a elektronisko pastu </w:t>
      </w:r>
      <w:hyperlink r:id="rId9" w:history="1">
        <w:r w:rsidR="009C127A" w:rsidRPr="00BF565A">
          <w:rPr>
            <w:rStyle w:val="Hyperlink"/>
            <w:sz w:val="24"/>
          </w:rPr>
          <w:t>katuns.rita@inbox.lv</w:t>
        </w:r>
      </w:hyperlink>
      <w:r w:rsidR="00CA573D">
        <w:rPr>
          <w:sz w:val="24"/>
        </w:rPr>
        <w:t xml:space="preserve"> </w:t>
      </w:r>
    </w:p>
    <w:p w14:paraId="7F47806C" w14:textId="1DB77F18" w:rsidR="008E760D" w:rsidRPr="00A628A6" w:rsidRDefault="008E760D" w:rsidP="008E760D">
      <w:pPr>
        <w:pStyle w:val="Sarakstarindkopa1"/>
        <w:keepNext/>
        <w:keepLines/>
        <w:numPr>
          <w:ilvl w:val="1"/>
          <w:numId w:val="2"/>
        </w:numPr>
        <w:jc w:val="both"/>
        <w:rPr>
          <w:sz w:val="24"/>
        </w:rPr>
      </w:pPr>
      <w:r w:rsidRPr="00A628A6">
        <w:rPr>
          <w:sz w:val="24"/>
        </w:rPr>
        <w:t xml:space="preserve">Pasūtījumi veicami </w:t>
      </w:r>
      <w:r w:rsidR="00D07BA3" w:rsidRPr="00A628A6">
        <w:rPr>
          <w:sz w:val="24"/>
        </w:rPr>
        <w:t xml:space="preserve">darba dienās </w:t>
      </w:r>
      <w:r w:rsidRPr="00A628A6">
        <w:rPr>
          <w:sz w:val="24"/>
        </w:rPr>
        <w:t xml:space="preserve">no plkst. 8:30 līdz 17:00. Ja pasūtījums veikts pēc norādītā darba laika, tas uzskatāms par saņemtu nākamās </w:t>
      </w:r>
      <w:r w:rsidRPr="008153FF">
        <w:rPr>
          <w:sz w:val="24"/>
        </w:rPr>
        <w:t>darba</w:t>
      </w:r>
      <w:r w:rsidRPr="00A628A6">
        <w:rPr>
          <w:sz w:val="24"/>
        </w:rPr>
        <w:t xml:space="preserve"> dienas plkst. 8:30. </w:t>
      </w:r>
    </w:p>
    <w:p w14:paraId="15A33405" w14:textId="4F35BA86" w:rsidR="008E0959" w:rsidRPr="00A628A6" w:rsidRDefault="008E0959" w:rsidP="008E0959">
      <w:pPr>
        <w:pStyle w:val="Sarakstarindkopa1"/>
        <w:keepNext/>
        <w:keepLines/>
        <w:numPr>
          <w:ilvl w:val="1"/>
          <w:numId w:val="2"/>
        </w:numPr>
        <w:jc w:val="both"/>
        <w:rPr>
          <w:sz w:val="24"/>
        </w:rPr>
      </w:pPr>
      <w:r w:rsidRPr="00A628A6">
        <w:rPr>
          <w:sz w:val="24"/>
        </w:rPr>
        <w:t>Pasūtītāja pārstāvim savā pasūtījumā jānorāda vismaz šāda informācija: Pasūtītāja pārstāvja amats, vārds, uzvārds, kontaktinformācija</w:t>
      </w:r>
      <w:r w:rsidR="00D07BA3">
        <w:rPr>
          <w:sz w:val="24"/>
        </w:rPr>
        <w:t xml:space="preserve"> (tajā skaitā elektroniskā pasta adrese)</w:t>
      </w:r>
      <w:r w:rsidRPr="00A628A6">
        <w:rPr>
          <w:sz w:val="24"/>
        </w:rPr>
        <w:t>; Preču veids (pozīcijas</w:t>
      </w:r>
      <w:r w:rsidR="0075371C" w:rsidRPr="00A628A6">
        <w:rPr>
          <w:sz w:val="24"/>
        </w:rPr>
        <w:t xml:space="preserve"> </w:t>
      </w:r>
      <w:r w:rsidR="00D07BA3">
        <w:rPr>
          <w:sz w:val="24"/>
        </w:rPr>
        <w:t xml:space="preserve">numurs </w:t>
      </w:r>
      <w:r w:rsidR="0075371C" w:rsidRPr="00A628A6">
        <w:rPr>
          <w:sz w:val="24"/>
        </w:rPr>
        <w:t>vai nosaukums</w:t>
      </w:r>
      <w:r w:rsidRPr="00A628A6">
        <w:rPr>
          <w:sz w:val="24"/>
        </w:rPr>
        <w:t xml:space="preserve">); Preču </w:t>
      </w:r>
      <w:r w:rsidR="0075371C" w:rsidRPr="00A628A6">
        <w:rPr>
          <w:sz w:val="24"/>
        </w:rPr>
        <w:t>daudzums</w:t>
      </w:r>
      <w:r w:rsidRPr="00A628A6">
        <w:rPr>
          <w:sz w:val="24"/>
        </w:rPr>
        <w:t xml:space="preserve">; </w:t>
      </w:r>
      <w:r w:rsidR="00AA6DC3">
        <w:rPr>
          <w:sz w:val="24"/>
        </w:rPr>
        <w:t>P</w:t>
      </w:r>
      <w:r w:rsidR="00AA6DC3" w:rsidRPr="00A628A6">
        <w:rPr>
          <w:sz w:val="24"/>
        </w:rPr>
        <w:t xml:space="preserve">iegādes </w:t>
      </w:r>
      <w:r w:rsidRPr="00A628A6">
        <w:rPr>
          <w:sz w:val="24"/>
        </w:rPr>
        <w:t>vieta</w:t>
      </w:r>
      <w:r w:rsidR="0075371C" w:rsidRPr="00A628A6">
        <w:rPr>
          <w:sz w:val="24"/>
        </w:rPr>
        <w:t>s adrese</w:t>
      </w:r>
      <w:r w:rsidRPr="00A628A6">
        <w:rPr>
          <w:sz w:val="24"/>
        </w:rPr>
        <w:t xml:space="preserve">; vēlamais </w:t>
      </w:r>
      <w:r w:rsidR="00AA6DC3">
        <w:rPr>
          <w:sz w:val="24"/>
        </w:rPr>
        <w:t>P</w:t>
      </w:r>
      <w:r w:rsidR="00AA6DC3" w:rsidRPr="00A628A6">
        <w:rPr>
          <w:sz w:val="24"/>
        </w:rPr>
        <w:t xml:space="preserve">iegādes </w:t>
      </w:r>
      <w:r w:rsidRPr="00A628A6">
        <w:rPr>
          <w:sz w:val="24"/>
        </w:rPr>
        <w:t xml:space="preserve">laiks. </w:t>
      </w:r>
    </w:p>
    <w:p w14:paraId="317F79EB" w14:textId="2E4268C8" w:rsidR="00C314E0" w:rsidRPr="00A628A6" w:rsidRDefault="008E0959" w:rsidP="008E0959">
      <w:pPr>
        <w:pStyle w:val="Sarakstarindkopa1"/>
        <w:keepNext/>
        <w:keepLines/>
        <w:numPr>
          <w:ilvl w:val="1"/>
          <w:numId w:val="2"/>
        </w:numPr>
        <w:jc w:val="both"/>
        <w:rPr>
          <w:sz w:val="24"/>
        </w:rPr>
      </w:pPr>
      <w:r w:rsidRPr="00A628A6">
        <w:rPr>
          <w:sz w:val="24"/>
        </w:rPr>
        <w:t xml:space="preserve">Piegādātājam ir pienākums ne vēlāk kā </w:t>
      </w:r>
      <w:r w:rsidR="0075371C" w:rsidRPr="00A628A6">
        <w:rPr>
          <w:sz w:val="24"/>
        </w:rPr>
        <w:t>1 (vienas) darba dienas</w:t>
      </w:r>
      <w:r w:rsidRPr="00A628A6">
        <w:rPr>
          <w:sz w:val="24"/>
        </w:rPr>
        <w:t xml:space="preserve"> laikā</w:t>
      </w:r>
      <w:r w:rsidR="00FF616C">
        <w:rPr>
          <w:sz w:val="24"/>
        </w:rPr>
        <w:t>,</w:t>
      </w:r>
      <w:r w:rsidR="00FF616C" w:rsidRPr="00A628A6">
        <w:rPr>
          <w:sz w:val="24"/>
        </w:rPr>
        <w:t xml:space="preserve"> nosūt</w:t>
      </w:r>
      <w:r w:rsidR="00FF616C">
        <w:rPr>
          <w:sz w:val="24"/>
        </w:rPr>
        <w:t>o</w:t>
      </w:r>
      <w:r w:rsidR="00FF616C" w:rsidRPr="00A628A6">
        <w:rPr>
          <w:sz w:val="24"/>
        </w:rPr>
        <w:t xml:space="preserve">t </w:t>
      </w:r>
      <w:r w:rsidR="00791E78">
        <w:rPr>
          <w:sz w:val="24"/>
        </w:rPr>
        <w:t xml:space="preserve">rakstveida </w:t>
      </w:r>
      <w:r w:rsidR="00FF616C">
        <w:rPr>
          <w:sz w:val="24"/>
        </w:rPr>
        <w:t>atbildi</w:t>
      </w:r>
      <w:r w:rsidR="00FF616C" w:rsidRPr="00A628A6">
        <w:rPr>
          <w:sz w:val="24"/>
        </w:rPr>
        <w:t xml:space="preserve"> uz attiecīgā Pasūtītāja pārstāvja elektronisko pastu</w:t>
      </w:r>
      <w:r w:rsidR="00FF616C">
        <w:rPr>
          <w:sz w:val="24"/>
        </w:rPr>
        <w:t>,</w:t>
      </w:r>
      <w:r w:rsidR="00386368">
        <w:rPr>
          <w:sz w:val="24"/>
        </w:rPr>
        <w:t xml:space="preserve"> </w:t>
      </w:r>
      <w:r w:rsidR="00791E78">
        <w:rPr>
          <w:sz w:val="24"/>
        </w:rPr>
        <w:t xml:space="preserve">veikt kādu no </w:t>
      </w:r>
      <w:r w:rsidR="00D07BA3">
        <w:rPr>
          <w:sz w:val="24"/>
        </w:rPr>
        <w:t xml:space="preserve">šādām </w:t>
      </w:r>
      <w:r w:rsidR="00791E78">
        <w:rPr>
          <w:sz w:val="24"/>
        </w:rPr>
        <w:t>darbībām</w:t>
      </w:r>
      <w:r w:rsidR="00C314E0" w:rsidRPr="00A628A6">
        <w:rPr>
          <w:sz w:val="24"/>
        </w:rPr>
        <w:t>:</w:t>
      </w:r>
    </w:p>
    <w:p w14:paraId="3C112DC4" w14:textId="70A20C45" w:rsidR="00C314E0" w:rsidRPr="00A628A6" w:rsidRDefault="008E0959" w:rsidP="00C314E0">
      <w:pPr>
        <w:pStyle w:val="Sarakstarindkopa1"/>
        <w:keepNext/>
        <w:keepLines/>
        <w:numPr>
          <w:ilvl w:val="2"/>
          <w:numId w:val="2"/>
        </w:numPr>
        <w:ind w:left="1276" w:hanging="556"/>
        <w:jc w:val="both"/>
        <w:rPr>
          <w:sz w:val="24"/>
        </w:rPr>
      </w:pPr>
      <w:r w:rsidRPr="00A628A6">
        <w:rPr>
          <w:sz w:val="24"/>
        </w:rPr>
        <w:t>apstiprin</w:t>
      </w:r>
      <w:r w:rsidR="00FF616C">
        <w:rPr>
          <w:sz w:val="24"/>
        </w:rPr>
        <w:t>ā</w:t>
      </w:r>
      <w:r w:rsidRPr="00A628A6">
        <w:rPr>
          <w:sz w:val="24"/>
        </w:rPr>
        <w:t xml:space="preserve">t pasūtījuma saņemšanu </w:t>
      </w:r>
      <w:r w:rsidR="00C314E0" w:rsidRPr="00A628A6">
        <w:rPr>
          <w:sz w:val="24"/>
        </w:rPr>
        <w:t>un izpildi (pasūtījuma apstiprinājums)</w:t>
      </w:r>
      <w:r w:rsidR="008E760D">
        <w:rPr>
          <w:sz w:val="24"/>
        </w:rPr>
        <w:t>, ietverot Vienošanās 5.6.punktā norādīto informāciju</w:t>
      </w:r>
      <w:r w:rsidR="00C314E0" w:rsidRPr="00A628A6">
        <w:rPr>
          <w:sz w:val="24"/>
        </w:rPr>
        <w:t>;</w:t>
      </w:r>
    </w:p>
    <w:p w14:paraId="3114C6D8" w14:textId="44BA8F2E" w:rsidR="00C314E0" w:rsidRPr="00A628A6" w:rsidRDefault="008E0959" w:rsidP="00C314E0">
      <w:pPr>
        <w:pStyle w:val="Sarakstarindkopa1"/>
        <w:keepNext/>
        <w:keepLines/>
        <w:numPr>
          <w:ilvl w:val="2"/>
          <w:numId w:val="2"/>
        </w:numPr>
        <w:ind w:left="1276" w:hanging="556"/>
        <w:jc w:val="both"/>
        <w:rPr>
          <w:sz w:val="24"/>
        </w:rPr>
      </w:pPr>
      <w:r w:rsidRPr="00A628A6">
        <w:rPr>
          <w:sz w:val="24"/>
        </w:rPr>
        <w:t>informēt par trūkstošo informāciju</w:t>
      </w:r>
      <w:r w:rsidR="00C314E0" w:rsidRPr="00A628A6">
        <w:rPr>
          <w:sz w:val="24"/>
        </w:rPr>
        <w:t>;</w:t>
      </w:r>
    </w:p>
    <w:p w14:paraId="719C6E3D" w14:textId="44A02819" w:rsidR="00C314E0" w:rsidRPr="00041267" w:rsidRDefault="00C314E0" w:rsidP="00C314E0">
      <w:pPr>
        <w:pStyle w:val="Sarakstarindkopa1"/>
        <w:keepNext/>
        <w:keepLines/>
        <w:numPr>
          <w:ilvl w:val="2"/>
          <w:numId w:val="2"/>
        </w:numPr>
        <w:ind w:left="1276" w:hanging="556"/>
        <w:jc w:val="both"/>
        <w:rPr>
          <w:sz w:val="24"/>
        </w:rPr>
      </w:pPr>
      <w:r w:rsidRPr="00A628A6">
        <w:rPr>
          <w:sz w:val="24"/>
        </w:rPr>
        <w:t xml:space="preserve">informēt par to, ka Piegādātājs Vienošanās tekstā norādītajā termiņā nevar piegādāt konkrētās Preces par nolīgto cenu vai nevar izpildīt citas Vienošanās </w:t>
      </w:r>
      <w:r w:rsidRPr="00041267">
        <w:rPr>
          <w:sz w:val="24"/>
        </w:rPr>
        <w:t>tekstā nolīgtās saistības, norādot, kuru pasūtīto Preci Piegādātājs nespēj piegādāt (Preces nosaukumu,</w:t>
      </w:r>
      <w:r w:rsidR="00D07BA3" w:rsidRPr="00041267">
        <w:rPr>
          <w:sz w:val="24"/>
        </w:rPr>
        <w:t xml:space="preserve"> pozīcijas numuru Tehniskajā – finanšu piedāvājumā vai pasūtījumā, Preces</w:t>
      </w:r>
      <w:r w:rsidRPr="00041267">
        <w:rPr>
          <w:sz w:val="24"/>
        </w:rPr>
        <w:t xml:space="preserve"> daudzumu un cenu)</w:t>
      </w:r>
      <w:r w:rsidR="001C0441" w:rsidRPr="00041267">
        <w:rPr>
          <w:sz w:val="24"/>
        </w:rPr>
        <w:t xml:space="preserve"> un  termiņu, kādā to varēs piegādāt, vai norādi, ka Preci nevarēs piegādāt visā turpmākajā Vienošanās darbības laikā</w:t>
      </w:r>
      <w:r w:rsidR="00041267" w:rsidRPr="00041267">
        <w:rPr>
          <w:sz w:val="24"/>
        </w:rPr>
        <w:t xml:space="preserve"> (šādā gadījumā informējot arī Vienošanās 4.2.punktā norādīto Pasūtītāja atbildīgo personu)</w:t>
      </w:r>
      <w:r w:rsidR="00340C09">
        <w:rPr>
          <w:sz w:val="24"/>
        </w:rPr>
        <w:t>, kā arī objektīvu iemeslu norādītajiem apstākļiem</w:t>
      </w:r>
      <w:r w:rsidRPr="00041267">
        <w:rPr>
          <w:sz w:val="24"/>
        </w:rPr>
        <w:t xml:space="preserve">.  </w:t>
      </w:r>
    </w:p>
    <w:p w14:paraId="7D8C056D" w14:textId="5F5680A9" w:rsidR="00041267" w:rsidRDefault="00041267" w:rsidP="00AF1912">
      <w:pPr>
        <w:pStyle w:val="Sarakstarindkopa1"/>
        <w:keepNext/>
        <w:keepLines/>
        <w:numPr>
          <w:ilvl w:val="1"/>
          <w:numId w:val="2"/>
        </w:numPr>
        <w:jc w:val="both"/>
        <w:rPr>
          <w:sz w:val="24"/>
        </w:rPr>
      </w:pPr>
      <w:r>
        <w:rPr>
          <w:sz w:val="24"/>
        </w:rPr>
        <w:t>Ja Piegādātājs</w:t>
      </w:r>
      <w:r w:rsidR="00FD068B">
        <w:rPr>
          <w:sz w:val="24"/>
        </w:rPr>
        <w:t xml:space="preserve"> objektīvu iemeslu dēļ</w:t>
      </w:r>
      <w:r>
        <w:rPr>
          <w:sz w:val="24"/>
        </w:rPr>
        <w:t xml:space="preserve"> nevar Preci piegādāt Tehniskajā-finanšu piedāvājumā norādītajā termiņā</w:t>
      </w:r>
      <w:r w:rsidR="00236559">
        <w:rPr>
          <w:sz w:val="24"/>
        </w:rPr>
        <w:t xml:space="preserve"> un</w:t>
      </w:r>
      <w:r>
        <w:rPr>
          <w:sz w:val="24"/>
        </w:rPr>
        <w:t xml:space="preserve"> Pasūtītāja pārstāvis piekrīt Preces piegādei ilgākā termiņā, Piegādātājs ir tiesīgs Preci piegādāt termiņā, p</w:t>
      </w:r>
      <w:r w:rsidR="00236559">
        <w:rPr>
          <w:sz w:val="24"/>
        </w:rPr>
        <w:t xml:space="preserve">ar </w:t>
      </w:r>
      <w:r w:rsidR="00386368">
        <w:rPr>
          <w:sz w:val="24"/>
        </w:rPr>
        <w:t>kuru Puses</w:t>
      </w:r>
      <w:r w:rsidR="00236559">
        <w:rPr>
          <w:sz w:val="24"/>
        </w:rPr>
        <w:t xml:space="preserve"> ir vienojušās, ja vien piegādes termiņš</w:t>
      </w:r>
      <w:r>
        <w:rPr>
          <w:sz w:val="24"/>
        </w:rPr>
        <w:t xml:space="preserve"> nepārsniedz Vienošanās termiņu.</w:t>
      </w:r>
    </w:p>
    <w:p w14:paraId="5A5C5027" w14:textId="632D0B6F" w:rsidR="00041267" w:rsidRPr="0041503F" w:rsidRDefault="00041267" w:rsidP="00AF1912">
      <w:pPr>
        <w:pStyle w:val="Sarakstarindkopa1"/>
        <w:keepNext/>
        <w:keepLines/>
        <w:numPr>
          <w:ilvl w:val="1"/>
          <w:numId w:val="2"/>
        </w:numPr>
        <w:jc w:val="both"/>
        <w:rPr>
          <w:sz w:val="24"/>
        </w:rPr>
      </w:pPr>
      <w:r>
        <w:rPr>
          <w:sz w:val="24"/>
        </w:rPr>
        <w:t xml:space="preserve">Ja Piegādātājs nevar Preci piegādāt Tehniskajā-finanšu piedāvājumā norādītajā termiņā un Pasūtītāja pārstāvis nepiekrīt </w:t>
      </w:r>
      <w:r w:rsidR="00AA6DC3">
        <w:rPr>
          <w:sz w:val="24"/>
        </w:rPr>
        <w:t>Piegādei</w:t>
      </w:r>
      <w:r>
        <w:rPr>
          <w:sz w:val="24"/>
        </w:rPr>
        <w:t xml:space="preserve"> </w:t>
      </w:r>
      <w:r w:rsidR="00AA6DC3">
        <w:rPr>
          <w:sz w:val="24"/>
        </w:rPr>
        <w:t>vēlākā</w:t>
      </w:r>
      <w:r>
        <w:rPr>
          <w:sz w:val="24"/>
        </w:rPr>
        <w:t xml:space="preserve"> termiņā, </w:t>
      </w:r>
      <w:r w:rsidR="00FD068B">
        <w:rPr>
          <w:sz w:val="24"/>
        </w:rPr>
        <w:t xml:space="preserve">Piegādātājam var iestāties Vienošanās </w:t>
      </w:r>
      <w:r w:rsidR="00421F89">
        <w:rPr>
          <w:sz w:val="24"/>
        </w:rPr>
        <w:t>13.3</w:t>
      </w:r>
      <w:r w:rsidR="00FD068B">
        <w:rPr>
          <w:sz w:val="24"/>
        </w:rPr>
        <w:t xml:space="preserve"> punktā minētās sekas. </w:t>
      </w:r>
    </w:p>
    <w:p w14:paraId="6B4FE8A2" w14:textId="2C0690E7" w:rsidR="00EF3756" w:rsidRPr="0041503F" w:rsidRDefault="0075371C" w:rsidP="00AF1912">
      <w:pPr>
        <w:pStyle w:val="Sarakstarindkopa1"/>
        <w:keepNext/>
        <w:keepLines/>
        <w:numPr>
          <w:ilvl w:val="1"/>
          <w:numId w:val="2"/>
        </w:numPr>
        <w:jc w:val="both"/>
        <w:rPr>
          <w:sz w:val="24"/>
        </w:rPr>
      </w:pPr>
      <w:r w:rsidRPr="0041503F">
        <w:rPr>
          <w:sz w:val="24"/>
        </w:rPr>
        <w:t>Ja Piegādātājs konstatē, ka tas nevar un Vienošanās laikā vairs nevarēs piegādāt kādu no Precēm, tas, tiklīdz to konstatē</w:t>
      </w:r>
      <w:r w:rsidR="001506A8" w:rsidRPr="0041503F">
        <w:rPr>
          <w:sz w:val="24"/>
        </w:rPr>
        <w:t>, bet ne vēlāk kā Vienošanās 5.4.punktā noteiktajā termiņā</w:t>
      </w:r>
      <w:r w:rsidR="001C0441" w:rsidRPr="0041503F">
        <w:rPr>
          <w:sz w:val="24"/>
        </w:rPr>
        <w:t xml:space="preserve"> vai, ja šī informācija kļuvusi zināma nesaistīti ar pasūtījumu, 3 </w:t>
      </w:r>
      <w:r w:rsidR="00041267" w:rsidRPr="0041503F">
        <w:rPr>
          <w:sz w:val="24"/>
        </w:rPr>
        <w:t xml:space="preserve">(trīs) </w:t>
      </w:r>
      <w:r w:rsidR="001C0441" w:rsidRPr="0041503F">
        <w:rPr>
          <w:sz w:val="24"/>
        </w:rPr>
        <w:t>darba dienu laikā no tās iegūšanas</w:t>
      </w:r>
      <w:r w:rsidRPr="0041503F">
        <w:rPr>
          <w:sz w:val="24"/>
        </w:rPr>
        <w:t xml:space="preserve">, </w:t>
      </w:r>
      <w:r w:rsidR="001C0441" w:rsidRPr="0041503F">
        <w:rPr>
          <w:sz w:val="24"/>
        </w:rPr>
        <w:t xml:space="preserve">rakstveidā </w:t>
      </w:r>
      <w:r w:rsidRPr="0041503F">
        <w:rPr>
          <w:sz w:val="24"/>
        </w:rPr>
        <w:t>informē par to Pasūtītāj</w:t>
      </w:r>
      <w:r w:rsidR="00041267" w:rsidRPr="00041267">
        <w:rPr>
          <w:sz w:val="24"/>
        </w:rPr>
        <w:t>a pārstāvi, kas pasūtījis Preci, un Vienošanās 4.3.punktā norādīto Pasūtītāja atbildīgo personu</w:t>
      </w:r>
      <w:r w:rsidRPr="00041267">
        <w:rPr>
          <w:sz w:val="24"/>
        </w:rPr>
        <w:t xml:space="preserve">. </w:t>
      </w:r>
    </w:p>
    <w:p w14:paraId="2FE09EC7" w14:textId="41BA0E96" w:rsidR="00AF1912" w:rsidRDefault="00AF1912" w:rsidP="008E0959">
      <w:pPr>
        <w:pStyle w:val="Sarakstarindkopa1"/>
        <w:keepNext/>
        <w:keepLines/>
        <w:numPr>
          <w:ilvl w:val="1"/>
          <w:numId w:val="2"/>
        </w:numPr>
        <w:jc w:val="both"/>
        <w:rPr>
          <w:sz w:val="24"/>
        </w:rPr>
      </w:pPr>
      <w:r w:rsidRPr="00041267">
        <w:rPr>
          <w:sz w:val="24"/>
        </w:rPr>
        <w:t xml:space="preserve">Pasūtījums uzskatāms par </w:t>
      </w:r>
      <w:r w:rsidR="001506A8" w:rsidRPr="00041267">
        <w:rPr>
          <w:sz w:val="24"/>
        </w:rPr>
        <w:t xml:space="preserve">apstiprinātu </w:t>
      </w:r>
      <w:r w:rsidRPr="00041267">
        <w:rPr>
          <w:sz w:val="24"/>
        </w:rPr>
        <w:t>no Piegādātāja puses ar brīdi, kad Piegādātāja pārstāvis</w:t>
      </w:r>
      <w:r w:rsidRPr="00A628A6">
        <w:rPr>
          <w:sz w:val="24"/>
        </w:rPr>
        <w:t xml:space="preserve"> nosūtījis apstiprinājumu, kas satur informāciju par galīgo </w:t>
      </w:r>
      <w:r w:rsidR="001506A8">
        <w:rPr>
          <w:sz w:val="24"/>
        </w:rPr>
        <w:t>P</w:t>
      </w:r>
      <w:r w:rsidR="001506A8" w:rsidRPr="00A628A6">
        <w:rPr>
          <w:sz w:val="24"/>
        </w:rPr>
        <w:t xml:space="preserve">reces </w:t>
      </w:r>
      <w:r w:rsidRPr="00A628A6">
        <w:rPr>
          <w:sz w:val="24"/>
        </w:rPr>
        <w:t>veidu</w:t>
      </w:r>
      <w:r w:rsidR="00EF3756" w:rsidRPr="00A628A6">
        <w:rPr>
          <w:sz w:val="24"/>
        </w:rPr>
        <w:t xml:space="preserve"> (pozīcijām)</w:t>
      </w:r>
      <w:r w:rsidRPr="00A628A6">
        <w:rPr>
          <w:sz w:val="24"/>
        </w:rPr>
        <w:t>, apjomu</w:t>
      </w:r>
      <w:r w:rsidR="001506A8">
        <w:rPr>
          <w:sz w:val="24"/>
        </w:rPr>
        <w:t>, Preces cenu</w:t>
      </w:r>
      <w:r w:rsidR="002154BD">
        <w:rPr>
          <w:sz w:val="24"/>
        </w:rPr>
        <w:t xml:space="preserve"> (</w:t>
      </w:r>
      <w:r w:rsidR="002154BD" w:rsidRPr="0041503F">
        <w:rPr>
          <w:sz w:val="24"/>
        </w:rPr>
        <w:t>kas nedrīkst būt lielāka par Tehniskajā-finanšu piedāvājumā norādīto</w:t>
      </w:r>
      <w:r w:rsidR="002154BD">
        <w:rPr>
          <w:sz w:val="24"/>
        </w:rPr>
        <w:t>)</w:t>
      </w:r>
      <w:r w:rsidRPr="00A628A6">
        <w:rPr>
          <w:sz w:val="24"/>
        </w:rPr>
        <w:t xml:space="preserve"> un </w:t>
      </w:r>
      <w:r w:rsidR="00AA6DC3">
        <w:rPr>
          <w:sz w:val="24"/>
        </w:rPr>
        <w:t>P</w:t>
      </w:r>
      <w:r w:rsidR="00AA6DC3" w:rsidRPr="00A628A6">
        <w:rPr>
          <w:sz w:val="24"/>
        </w:rPr>
        <w:t xml:space="preserve">iegādes </w:t>
      </w:r>
      <w:r w:rsidRPr="00A628A6">
        <w:rPr>
          <w:sz w:val="24"/>
        </w:rPr>
        <w:t xml:space="preserve">vietu, uz Pasūtītāja pārstāvja elektronisko pastu. </w:t>
      </w:r>
    </w:p>
    <w:p w14:paraId="645C8408" w14:textId="09181FE3" w:rsidR="00041267" w:rsidRPr="00A628A6" w:rsidRDefault="00041267" w:rsidP="0041503F">
      <w:pPr>
        <w:pStyle w:val="Sarakstarindkopa1"/>
        <w:keepNext/>
        <w:keepLines/>
        <w:ind w:left="792"/>
        <w:jc w:val="both"/>
        <w:rPr>
          <w:sz w:val="24"/>
        </w:rPr>
      </w:pPr>
    </w:p>
    <w:p w14:paraId="19621EF6" w14:textId="77777777" w:rsidR="008F3233" w:rsidRDefault="008F3233" w:rsidP="008F3233">
      <w:pPr>
        <w:pStyle w:val="Sarakstarindkopa1"/>
        <w:keepNext/>
        <w:keepLines/>
        <w:numPr>
          <w:ilvl w:val="0"/>
          <w:numId w:val="2"/>
        </w:numPr>
        <w:jc w:val="center"/>
        <w:rPr>
          <w:b/>
          <w:sz w:val="24"/>
        </w:rPr>
      </w:pPr>
      <w:r w:rsidRPr="00A628A6">
        <w:rPr>
          <w:b/>
          <w:sz w:val="24"/>
        </w:rPr>
        <w:t>Preces piegādes noteikumi</w:t>
      </w:r>
      <w:r w:rsidR="006051DB" w:rsidRPr="00A628A6">
        <w:rPr>
          <w:b/>
          <w:sz w:val="24"/>
        </w:rPr>
        <w:t>, vieta</w:t>
      </w:r>
      <w:r w:rsidRPr="00A628A6">
        <w:rPr>
          <w:b/>
          <w:sz w:val="24"/>
        </w:rPr>
        <w:t xml:space="preserve"> un termiņi</w:t>
      </w:r>
    </w:p>
    <w:p w14:paraId="1B7E22F3" w14:textId="6B27B6DF" w:rsidR="00AF1912" w:rsidRPr="00A628A6" w:rsidRDefault="00AF1912" w:rsidP="008F3233">
      <w:pPr>
        <w:pStyle w:val="Sarakstarindkopa1"/>
        <w:keepNext/>
        <w:keepLines/>
        <w:numPr>
          <w:ilvl w:val="1"/>
          <w:numId w:val="2"/>
        </w:numPr>
        <w:jc w:val="both"/>
        <w:rPr>
          <w:sz w:val="24"/>
          <w:lang w:eastAsia="lv-LV"/>
        </w:rPr>
      </w:pPr>
      <w:r w:rsidRPr="00A628A6">
        <w:rPr>
          <w:sz w:val="24"/>
          <w:lang w:eastAsia="lv-LV"/>
        </w:rPr>
        <w:t xml:space="preserve">Piegādātājam ir pienākums </w:t>
      </w:r>
      <w:r w:rsidR="00FD068B">
        <w:rPr>
          <w:sz w:val="24"/>
          <w:lang w:eastAsia="lv-LV"/>
        </w:rPr>
        <w:t>p</w:t>
      </w:r>
      <w:r w:rsidR="001506A8" w:rsidRPr="00A628A6">
        <w:rPr>
          <w:sz w:val="24"/>
          <w:lang w:eastAsia="lv-LV"/>
        </w:rPr>
        <w:t xml:space="preserve">iegādāt </w:t>
      </w:r>
      <w:r w:rsidRPr="00A628A6">
        <w:rPr>
          <w:sz w:val="24"/>
          <w:lang w:eastAsia="lv-LV"/>
        </w:rPr>
        <w:t xml:space="preserve">Preci </w:t>
      </w:r>
      <w:r w:rsidR="00FD068B">
        <w:rPr>
          <w:sz w:val="24"/>
          <w:lang w:eastAsia="lv-LV"/>
        </w:rPr>
        <w:t xml:space="preserve">apstiprinājumā norādītajā </w:t>
      </w:r>
      <w:r w:rsidR="00FD068B" w:rsidRPr="0041503F">
        <w:rPr>
          <w:sz w:val="24"/>
          <w:lang w:eastAsia="lv-LV"/>
        </w:rPr>
        <w:t>termiņā un par apstiprinājumā norādīto cenu</w:t>
      </w:r>
      <w:r w:rsidR="00FD068B">
        <w:rPr>
          <w:sz w:val="24"/>
          <w:lang w:eastAsia="lv-LV"/>
        </w:rPr>
        <w:t xml:space="preserve">, kas nav lielāka </w:t>
      </w:r>
      <w:r w:rsidRPr="00A628A6">
        <w:rPr>
          <w:sz w:val="24"/>
          <w:lang w:eastAsia="lv-LV"/>
        </w:rPr>
        <w:t>Tehniskajā-finanšu piedāvājumā</w:t>
      </w:r>
      <w:r w:rsidR="00791E78">
        <w:rPr>
          <w:sz w:val="24"/>
          <w:lang w:eastAsia="lv-LV"/>
        </w:rPr>
        <w:t xml:space="preserve"> norādīto </w:t>
      </w:r>
      <w:r w:rsidR="00FD068B">
        <w:rPr>
          <w:sz w:val="24"/>
          <w:lang w:eastAsia="lv-LV"/>
        </w:rPr>
        <w:t>attiecīgās Preces vienības cenu</w:t>
      </w:r>
      <w:r w:rsidRPr="00A628A6">
        <w:rPr>
          <w:sz w:val="24"/>
          <w:lang w:eastAsia="lv-LV"/>
        </w:rPr>
        <w:t>. Piegādes termiņš sākas</w:t>
      </w:r>
      <w:r w:rsidR="0041503F">
        <w:rPr>
          <w:sz w:val="24"/>
          <w:lang w:eastAsia="lv-LV"/>
        </w:rPr>
        <w:t xml:space="preserve"> nākamajā dienā pēc</w:t>
      </w:r>
      <w:r w:rsidRPr="00A628A6">
        <w:rPr>
          <w:sz w:val="24"/>
          <w:lang w:eastAsia="lv-LV"/>
        </w:rPr>
        <w:t xml:space="preserve"> Vienošanās 5.6.punktā </w:t>
      </w:r>
      <w:r w:rsidR="0041503F">
        <w:rPr>
          <w:sz w:val="24"/>
          <w:lang w:eastAsia="lv-LV"/>
        </w:rPr>
        <w:t>norādītās</w:t>
      </w:r>
      <w:r w:rsidRPr="00A628A6">
        <w:rPr>
          <w:sz w:val="24"/>
          <w:lang w:eastAsia="lv-LV"/>
        </w:rPr>
        <w:t xml:space="preserve"> Pasūtījuma apstiprinājuma dien</w:t>
      </w:r>
      <w:r w:rsidR="0041503F">
        <w:rPr>
          <w:sz w:val="24"/>
          <w:lang w:eastAsia="lv-LV"/>
        </w:rPr>
        <w:t>as</w:t>
      </w:r>
      <w:r w:rsidRPr="00A628A6">
        <w:rPr>
          <w:sz w:val="24"/>
          <w:lang w:eastAsia="lv-LV"/>
        </w:rPr>
        <w:t xml:space="preserve">. </w:t>
      </w:r>
    </w:p>
    <w:p w14:paraId="510F7BF3" w14:textId="217AD967" w:rsidR="00AF1912" w:rsidRPr="00A628A6" w:rsidRDefault="00EF2233" w:rsidP="008F3233">
      <w:pPr>
        <w:pStyle w:val="Sarakstarindkopa1"/>
        <w:numPr>
          <w:ilvl w:val="1"/>
          <w:numId w:val="2"/>
        </w:numPr>
        <w:jc w:val="both"/>
        <w:rPr>
          <w:sz w:val="24"/>
          <w:lang w:eastAsia="lv-LV"/>
        </w:rPr>
      </w:pPr>
      <w:r w:rsidRPr="00A628A6">
        <w:rPr>
          <w:sz w:val="24"/>
          <w:lang w:eastAsia="lv-LV"/>
        </w:rPr>
        <w:t xml:space="preserve">Pasūtītāja </w:t>
      </w:r>
      <w:r w:rsidR="00AF1912" w:rsidRPr="00A628A6">
        <w:rPr>
          <w:sz w:val="24"/>
          <w:lang w:eastAsia="lv-LV"/>
        </w:rPr>
        <w:t>Pre</w:t>
      </w:r>
      <w:r w:rsidRPr="00A628A6">
        <w:rPr>
          <w:sz w:val="24"/>
          <w:lang w:eastAsia="lv-LV"/>
        </w:rPr>
        <w:t>ču</w:t>
      </w:r>
      <w:r w:rsidR="00021B89">
        <w:rPr>
          <w:sz w:val="24"/>
          <w:lang w:eastAsia="lv-LV"/>
        </w:rPr>
        <w:t xml:space="preserve"> Piegādes adrese – Skolas iela 11, Rīga</w:t>
      </w:r>
      <w:r w:rsidR="00AF1912" w:rsidRPr="00A628A6">
        <w:rPr>
          <w:sz w:val="24"/>
          <w:lang w:eastAsia="lv-LV"/>
        </w:rPr>
        <w:t xml:space="preserve">. </w:t>
      </w:r>
    </w:p>
    <w:p w14:paraId="23C93A4A" w14:textId="4F9C987C" w:rsidR="008F3233" w:rsidRPr="00A628A6" w:rsidRDefault="008F3233" w:rsidP="00B8440D">
      <w:pPr>
        <w:pStyle w:val="Sarakstarindkopa1"/>
        <w:numPr>
          <w:ilvl w:val="1"/>
          <w:numId w:val="2"/>
        </w:numPr>
        <w:jc w:val="both"/>
        <w:rPr>
          <w:sz w:val="24"/>
          <w:lang w:eastAsia="lv-LV"/>
        </w:rPr>
      </w:pPr>
      <w:r w:rsidRPr="00A628A6">
        <w:rPr>
          <w:sz w:val="24"/>
          <w:lang w:eastAsia="lv-LV"/>
        </w:rPr>
        <w:lastRenderedPageBreak/>
        <w:t xml:space="preserve">Ne </w:t>
      </w:r>
      <w:r w:rsidRPr="0041503F">
        <w:rPr>
          <w:sz w:val="24"/>
          <w:lang w:eastAsia="lv-LV"/>
        </w:rPr>
        <w:t xml:space="preserve">vēlāk kā </w:t>
      </w:r>
      <w:r w:rsidR="00FD068B" w:rsidRPr="0041503F">
        <w:rPr>
          <w:sz w:val="24"/>
          <w:lang w:eastAsia="lv-LV"/>
        </w:rPr>
        <w:t>1</w:t>
      </w:r>
      <w:r w:rsidRPr="0041503F">
        <w:rPr>
          <w:sz w:val="24"/>
          <w:lang w:eastAsia="lv-LV"/>
        </w:rPr>
        <w:t xml:space="preserve"> (</w:t>
      </w:r>
      <w:r w:rsidR="00FD068B" w:rsidRPr="0041503F">
        <w:rPr>
          <w:sz w:val="24"/>
          <w:lang w:eastAsia="lv-LV"/>
        </w:rPr>
        <w:t>vienu</w:t>
      </w:r>
      <w:r w:rsidRPr="0041503F">
        <w:rPr>
          <w:sz w:val="24"/>
          <w:lang w:eastAsia="lv-LV"/>
        </w:rPr>
        <w:t>) darba dien</w:t>
      </w:r>
      <w:r w:rsidR="00FD068B" w:rsidRPr="0041503F">
        <w:rPr>
          <w:sz w:val="24"/>
          <w:lang w:eastAsia="lv-LV"/>
        </w:rPr>
        <w:t>u</w:t>
      </w:r>
      <w:r w:rsidRPr="00A628A6">
        <w:rPr>
          <w:sz w:val="24"/>
          <w:lang w:eastAsia="lv-LV"/>
        </w:rPr>
        <w:t xml:space="preserve"> pirms attiecīgas Preces Piegādes Piegādātājam ir </w:t>
      </w:r>
      <w:r w:rsidR="00AF1912" w:rsidRPr="00A628A6">
        <w:rPr>
          <w:sz w:val="24"/>
          <w:lang w:eastAsia="lv-LV"/>
        </w:rPr>
        <w:t>pienākums saskaņot ar attiecīgo Pasūtītāja pārstāvi</w:t>
      </w:r>
      <w:r w:rsidRPr="00A628A6">
        <w:rPr>
          <w:sz w:val="24"/>
          <w:lang w:eastAsia="lv-LV"/>
        </w:rPr>
        <w:t xml:space="preserve"> Preces </w:t>
      </w:r>
      <w:r w:rsidR="001506A8">
        <w:rPr>
          <w:sz w:val="24"/>
          <w:lang w:eastAsia="lv-LV"/>
        </w:rPr>
        <w:t>P</w:t>
      </w:r>
      <w:r w:rsidR="001506A8" w:rsidRPr="00A628A6">
        <w:rPr>
          <w:sz w:val="24"/>
          <w:lang w:eastAsia="lv-LV"/>
        </w:rPr>
        <w:t xml:space="preserve">iegādes </w:t>
      </w:r>
      <w:r w:rsidRPr="00A628A6">
        <w:rPr>
          <w:sz w:val="24"/>
          <w:lang w:eastAsia="lv-LV"/>
        </w:rPr>
        <w:t>laiku, ņemot vērā, ka Preces Piegāde var notikt jebkurā darba dienā n</w:t>
      </w:r>
      <w:r w:rsidR="00AF1912" w:rsidRPr="00A628A6">
        <w:rPr>
          <w:sz w:val="24"/>
          <w:lang w:eastAsia="lv-LV"/>
        </w:rPr>
        <w:t xml:space="preserve">o </w:t>
      </w:r>
      <w:r w:rsidR="00AF1912" w:rsidRPr="0041503F">
        <w:rPr>
          <w:sz w:val="24"/>
          <w:lang w:eastAsia="lv-LV"/>
        </w:rPr>
        <w:t>plkst.</w:t>
      </w:r>
      <w:r w:rsidR="001506A8" w:rsidRPr="0041503F">
        <w:rPr>
          <w:sz w:val="24"/>
          <w:lang w:eastAsia="lv-LV"/>
        </w:rPr>
        <w:t>8:30</w:t>
      </w:r>
      <w:r w:rsidR="00AF1912" w:rsidRPr="0041503F">
        <w:rPr>
          <w:sz w:val="24"/>
          <w:lang w:eastAsia="lv-LV"/>
        </w:rPr>
        <w:t xml:space="preserve"> līdz</w:t>
      </w:r>
      <w:r w:rsidR="00AF1912" w:rsidRPr="00A628A6">
        <w:rPr>
          <w:sz w:val="24"/>
          <w:lang w:eastAsia="lv-LV"/>
        </w:rPr>
        <w:t xml:space="preserve"> 17:00 </w:t>
      </w:r>
      <w:r w:rsidR="00BF62BF" w:rsidRPr="00A628A6">
        <w:rPr>
          <w:sz w:val="24"/>
          <w:lang w:eastAsia="lv-LV"/>
        </w:rPr>
        <w:t xml:space="preserve">Vienošanās </w:t>
      </w:r>
      <w:r w:rsidR="00AF1912" w:rsidRPr="00A628A6">
        <w:rPr>
          <w:sz w:val="24"/>
          <w:lang w:eastAsia="lv-LV"/>
        </w:rPr>
        <w:t>6</w:t>
      </w:r>
      <w:r w:rsidRPr="00A628A6">
        <w:rPr>
          <w:sz w:val="24"/>
          <w:lang w:eastAsia="lv-LV"/>
        </w:rPr>
        <w:t xml:space="preserve">.1.punktā noteiktajā termiņā. </w:t>
      </w:r>
    </w:p>
    <w:p w14:paraId="79CDE5B9" w14:textId="742FC432" w:rsidR="008F3233" w:rsidRPr="00EB7A8D" w:rsidRDefault="008F3233" w:rsidP="008F3233">
      <w:pPr>
        <w:pStyle w:val="Sarakstarindkopa1"/>
        <w:numPr>
          <w:ilvl w:val="1"/>
          <w:numId w:val="2"/>
        </w:numPr>
        <w:jc w:val="both"/>
        <w:rPr>
          <w:sz w:val="24"/>
          <w:lang w:eastAsia="lv-LV"/>
        </w:rPr>
      </w:pPr>
      <w:r w:rsidRPr="00EB7A8D">
        <w:rPr>
          <w:sz w:val="24"/>
          <w:lang w:eastAsia="lv-LV"/>
        </w:rPr>
        <w:t xml:space="preserve">Preču piegādes adreses maiņas gadījumā Pasūtītājs Piegādātāju informē </w:t>
      </w:r>
      <w:r w:rsidR="00FD068B" w:rsidRPr="00EB7A8D">
        <w:rPr>
          <w:sz w:val="24"/>
          <w:lang w:eastAsia="lv-LV"/>
        </w:rPr>
        <w:t>1</w:t>
      </w:r>
      <w:r w:rsidR="007C5E49" w:rsidRPr="00EB7A8D">
        <w:rPr>
          <w:sz w:val="24"/>
          <w:lang w:eastAsia="lv-LV"/>
        </w:rPr>
        <w:t xml:space="preserve"> </w:t>
      </w:r>
      <w:r w:rsidRPr="00EB7A8D">
        <w:rPr>
          <w:sz w:val="24"/>
          <w:lang w:eastAsia="lv-LV"/>
        </w:rPr>
        <w:t>(</w:t>
      </w:r>
      <w:r w:rsidR="00FD068B" w:rsidRPr="00EB7A8D">
        <w:rPr>
          <w:sz w:val="24"/>
          <w:lang w:eastAsia="lv-LV"/>
        </w:rPr>
        <w:t>vienu</w:t>
      </w:r>
      <w:r w:rsidRPr="00EB7A8D">
        <w:rPr>
          <w:sz w:val="24"/>
          <w:lang w:eastAsia="lv-LV"/>
        </w:rPr>
        <w:t xml:space="preserve"> darba dien</w:t>
      </w:r>
      <w:r w:rsidR="00FD068B" w:rsidRPr="00EB7A8D">
        <w:rPr>
          <w:sz w:val="24"/>
          <w:lang w:eastAsia="lv-LV"/>
        </w:rPr>
        <w:t>u</w:t>
      </w:r>
      <w:r w:rsidRPr="00EB7A8D">
        <w:rPr>
          <w:sz w:val="24"/>
          <w:lang w:eastAsia="lv-LV"/>
        </w:rPr>
        <w:t xml:space="preserve"> </w:t>
      </w:r>
      <w:r w:rsidR="00FD068B" w:rsidRPr="00EB7A8D">
        <w:rPr>
          <w:sz w:val="24"/>
          <w:lang w:eastAsia="lv-LV"/>
        </w:rPr>
        <w:t>pirms saskaņotā Piegādes termiņa</w:t>
      </w:r>
      <w:r w:rsidRPr="00EB7A8D">
        <w:rPr>
          <w:sz w:val="24"/>
          <w:lang w:eastAsia="lv-LV"/>
        </w:rPr>
        <w:t xml:space="preserve"> </w:t>
      </w:r>
    </w:p>
    <w:p w14:paraId="6AF2D6ED" w14:textId="77777777" w:rsidR="008F3233" w:rsidRPr="00A628A6" w:rsidRDefault="008F3233" w:rsidP="008F3233">
      <w:pPr>
        <w:pStyle w:val="Sarakstarindkopa1"/>
        <w:ind w:left="792"/>
        <w:jc w:val="both"/>
        <w:rPr>
          <w:b/>
          <w:sz w:val="24"/>
        </w:rPr>
      </w:pPr>
    </w:p>
    <w:p w14:paraId="177472B1" w14:textId="4B65FECA" w:rsidR="008F3233" w:rsidRPr="00BD75C4" w:rsidRDefault="008F3233" w:rsidP="00214A57">
      <w:pPr>
        <w:pStyle w:val="Sarakstarindkopa1"/>
        <w:numPr>
          <w:ilvl w:val="0"/>
          <w:numId w:val="2"/>
        </w:numPr>
        <w:jc w:val="center"/>
        <w:rPr>
          <w:b/>
          <w:sz w:val="24"/>
        </w:rPr>
      </w:pPr>
      <w:r w:rsidRPr="00BD75C4">
        <w:rPr>
          <w:b/>
          <w:sz w:val="24"/>
        </w:rPr>
        <w:t>Preces pieņemšanas kārtība</w:t>
      </w:r>
    </w:p>
    <w:p w14:paraId="6960ACB1" w14:textId="3E2F0894" w:rsidR="00AF1912" w:rsidRPr="00A628A6" w:rsidRDefault="008F3233" w:rsidP="008F3233">
      <w:pPr>
        <w:pStyle w:val="Sarakstarindkopa1"/>
        <w:numPr>
          <w:ilvl w:val="1"/>
          <w:numId w:val="2"/>
        </w:numPr>
        <w:jc w:val="both"/>
        <w:rPr>
          <w:sz w:val="24"/>
          <w:lang w:eastAsia="lv-LV"/>
        </w:rPr>
      </w:pPr>
      <w:r w:rsidRPr="00A628A6">
        <w:rPr>
          <w:sz w:val="24"/>
          <w:lang w:eastAsia="lv-LV"/>
        </w:rPr>
        <w:t xml:space="preserve">Piegādātājs </w:t>
      </w:r>
      <w:r w:rsidR="00C311EA" w:rsidRPr="00A628A6">
        <w:rPr>
          <w:sz w:val="24"/>
          <w:lang w:eastAsia="lv-LV"/>
        </w:rPr>
        <w:t>Prec</w:t>
      </w:r>
      <w:r w:rsidR="00C311EA">
        <w:rPr>
          <w:sz w:val="24"/>
          <w:lang w:eastAsia="lv-LV"/>
        </w:rPr>
        <w:t>i</w:t>
      </w:r>
      <w:r w:rsidR="00C311EA" w:rsidRPr="00A628A6">
        <w:rPr>
          <w:sz w:val="24"/>
          <w:lang w:eastAsia="lv-LV"/>
        </w:rPr>
        <w:t xml:space="preserve"> </w:t>
      </w:r>
      <w:r w:rsidRPr="00A628A6">
        <w:rPr>
          <w:sz w:val="24"/>
          <w:lang w:eastAsia="lv-LV"/>
        </w:rPr>
        <w:t xml:space="preserve">Pasūtītājam nodod kopā ar dokumentāciju, kas satur Preces raksturojumu, īpašības un uzglabāšanas un lietošanas noteikumus (angļu un/vai latviešu valodā). </w:t>
      </w:r>
    </w:p>
    <w:p w14:paraId="3CCDF714" w14:textId="2D68D921" w:rsidR="008F3233" w:rsidRPr="00A628A6" w:rsidRDefault="008F3233" w:rsidP="008F3233">
      <w:pPr>
        <w:pStyle w:val="Sarakstarindkopa1"/>
        <w:numPr>
          <w:ilvl w:val="1"/>
          <w:numId w:val="2"/>
        </w:numPr>
        <w:jc w:val="both"/>
        <w:rPr>
          <w:sz w:val="24"/>
          <w:lang w:eastAsia="lv-LV"/>
        </w:rPr>
      </w:pPr>
      <w:r w:rsidRPr="00A628A6">
        <w:rPr>
          <w:sz w:val="24"/>
          <w:lang w:eastAsia="lv-LV"/>
        </w:rPr>
        <w:t xml:space="preserve">Preces atbilstību </w:t>
      </w:r>
      <w:r w:rsidR="00AF1912" w:rsidRPr="00A628A6">
        <w:rPr>
          <w:sz w:val="24"/>
          <w:lang w:eastAsia="lv-LV"/>
        </w:rPr>
        <w:t>Pavadzīmē norādītajam Pasūtītāja pārstāvis</w:t>
      </w:r>
      <w:r w:rsidRPr="00A628A6">
        <w:rPr>
          <w:sz w:val="24"/>
          <w:lang w:eastAsia="lv-LV"/>
        </w:rPr>
        <w:t xml:space="preserve"> apstiprina ar savu parakstu uz Pavadzīmes. Preces nodošana Pasūtītājam tiek fiksēta ar Pavadzīmi, kuru paraksta abu Pušu pārstāvji. Preces nodošanas </w:t>
      </w:r>
      <w:r w:rsidR="00C311EA">
        <w:rPr>
          <w:sz w:val="24"/>
          <w:lang w:eastAsia="lv-LV"/>
        </w:rPr>
        <w:t xml:space="preserve">brīdī </w:t>
      </w:r>
      <w:r w:rsidRPr="00A628A6">
        <w:rPr>
          <w:sz w:val="24"/>
          <w:lang w:eastAsia="lv-LV"/>
        </w:rPr>
        <w:t xml:space="preserve">tiek pārbaudīts tās sortiments un daudzums. </w:t>
      </w:r>
    </w:p>
    <w:p w14:paraId="1D99E7E0" w14:textId="5CA5D11E" w:rsidR="00171887" w:rsidRDefault="00171887" w:rsidP="00171887">
      <w:pPr>
        <w:pStyle w:val="Sarakstarindkopa1"/>
        <w:numPr>
          <w:ilvl w:val="1"/>
          <w:numId w:val="2"/>
        </w:numPr>
        <w:jc w:val="both"/>
        <w:rPr>
          <w:sz w:val="24"/>
          <w:lang w:eastAsia="lv-LV"/>
        </w:rPr>
      </w:pPr>
      <w:r w:rsidRPr="00A628A6">
        <w:rPr>
          <w:sz w:val="24"/>
        </w:rPr>
        <w:t xml:space="preserve">Pasūtītājam ir tiesības nepieņemt </w:t>
      </w:r>
      <w:r w:rsidR="002521B0">
        <w:rPr>
          <w:sz w:val="24"/>
        </w:rPr>
        <w:t xml:space="preserve">Vienošanās nosacījumiem </w:t>
      </w:r>
      <w:r w:rsidRPr="00A628A6">
        <w:rPr>
          <w:sz w:val="24"/>
        </w:rPr>
        <w:t>neatbilstoš</w:t>
      </w:r>
      <w:r w:rsidR="00236559">
        <w:rPr>
          <w:sz w:val="24"/>
        </w:rPr>
        <w:t>u</w:t>
      </w:r>
      <w:r w:rsidRPr="00A628A6">
        <w:rPr>
          <w:sz w:val="24"/>
        </w:rPr>
        <w:t xml:space="preserve"> Prec</w:t>
      </w:r>
      <w:r w:rsidR="00236559">
        <w:rPr>
          <w:sz w:val="24"/>
        </w:rPr>
        <w:t>i</w:t>
      </w:r>
      <w:r w:rsidR="00386368">
        <w:rPr>
          <w:sz w:val="24"/>
        </w:rPr>
        <w:t xml:space="preserve"> </w:t>
      </w:r>
      <w:r w:rsidR="002521B0">
        <w:rPr>
          <w:sz w:val="24"/>
        </w:rPr>
        <w:t>vai Piegādi, kurā nav iekļautas visas apstiprinātās Preces</w:t>
      </w:r>
      <w:r w:rsidRPr="00A628A6">
        <w:rPr>
          <w:sz w:val="24"/>
        </w:rPr>
        <w:t xml:space="preserve">. </w:t>
      </w:r>
      <w:r w:rsidR="002521B0">
        <w:rPr>
          <w:sz w:val="24"/>
        </w:rPr>
        <w:t xml:space="preserve">Informāciju par neatbilstībām Pasūtītāja pārstāvis norāda Pavadzīmē un nepieņem visu Piegādi vai pieņem daļu Piegādes, </w:t>
      </w:r>
      <w:r w:rsidR="00EB7A8D">
        <w:rPr>
          <w:sz w:val="24"/>
        </w:rPr>
        <w:t>Pasūtītājs šajā gadījumā apmaksā tikai to Piegādes daļu, kuru ir pieņēmis.</w:t>
      </w:r>
      <w:r w:rsidR="002521B0">
        <w:rPr>
          <w:sz w:val="24"/>
        </w:rPr>
        <w:t xml:space="preserve"> </w:t>
      </w:r>
    </w:p>
    <w:p w14:paraId="675AE70D" w14:textId="33CD9691" w:rsidR="00BB53D8" w:rsidRPr="00A628A6" w:rsidRDefault="00BB53D8" w:rsidP="00171887">
      <w:pPr>
        <w:pStyle w:val="Sarakstarindkopa1"/>
        <w:numPr>
          <w:ilvl w:val="1"/>
          <w:numId w:val="2"/>
        </w:numPr>
        <w:jc w:val="both"/>
        <w:rPr>
          <w:sz w:val="24"/>
          <w:lang w:eastAsia="lv-LV"/>
        </w:rPr>
      </w:pPr>
      <w:r w:rsidRPr="00A628A6">
        <w:rPr>
          <w:sz w:val="24"/>
        </w:rPr>
        <w:t>Ja Piegādātāja dokumentos norādītais Preču daudzums neatbilst reāli saņemtajam to apjomam, Piegādātājs veic attiecīgas korekcijas.</w:t>
      </w:r>
    </w:p>
    <w:p w14:paraId="1B34DE3D" w14:textId="5F5E7B20" w:rsidR="00A161FA" w:rsidRPr="00A628A6" w:rsidRDefault="00A161FA" w:rsidP="008F3233">
      <w:pPr>
        <w:pStyle w:val="Sarakstarindkopa1"/>
        <w:numPr>
          <w:ilvl w:val="1"/>
          <w:numId w:val="2"/>
        </w:numPr>
        <w:jc w:val="both"/>
        <w:rPr>
          <w:sz w:val="24"/>
          <w:lang w:eastAsia="lv-LV"/>
        </w:rPr>
      </w:pPr>
      <w:r w:rsidRPr="00A628A6">
        <w:rPr>
          <w:sz w:val="24"/>
          <w:lang w:eastAsia="lv-LV"/>
        </w:rPr>
        <w:t xml:space="preserve">Atbildība par Preču saglabāšanu un uzglabāšanu pāriet Pasūtītājam </w:t>
      </w:r>
      <w:r w:rsidR="00791E78">
        <w:rPr>
          <w:sz w:val="24"/>
          <w:lang w:eastAsia="lv-LV"/>
        </w:rPr>
        <w:t>no</w:t>
      </w:r>
      <w:r w:rsidRPr="00A628A6">
        <w:rPr>
          <w:sz w:val="24"/>
          <w:lang w:eastAsia="lv-LV"/>
        </w:rPr>
        <w:t xml:space="preserve"> Pavadzīmes parakstīšanas brīža. </w:t>
      </w:r>
    </w:p>
    <w:p w14:paraId="5DC121D8" w14:textId="77777777" w:rsidR="008F3233" w:rsidRPr="00A628A6" w:rsidRDefault="008F3233" w:rsidP="008F3233">
      <w:pPr>
        <w:pStyle w:val="Sarakstarindkopa1"/>
        <w:ind w:left="792"/>
        <w:jc w:val="both"/>
        <w:rPr>
          <w:sz w:val="24"/>
          <w:lang w:eastAsia="lv-LV"/>
        </w:rPr>
      </w:pPr>
    </w:p>
    <w:p w14:paraId="1722311C" w14:textId="2BA5F5D2" w:rsidR="00A628A6" w:rsidRPr="00BD75C4" w:rsidRDefault="00462F1A" w:rsidP="008C7FF2">
      <w:pPr>
        <w:pStyle w:val="Sarakstarindkopa1"/>
        <w:numPr>
          <w:ilvl w:val="0"/>
          <w:numId w:val="2"/>
        </w:numPr>
        <w:jc w:val="center"/>
        <w:rPr>
          <w:b/>
          <w:sz w:val="24"/>
        </w:rPr>
      </w:pPr>
      <w:r w:rsidRPr="00BD75C4">
        <w:rPr>
          <w:b/>
          <w:sz w:val="24"/>
        </w:rPr>
        <w:t>Samaksas kārtība</w:t>
      </w:r>
    </w:p>
    <w:p w14:paraId="58974E9D" w14:textId="63608062" w:rsidR="00462F1A" w:rsidRPr="00A628A6" w:rsidRDefault="00462F1A" w:rsidP="00462F1A">
      <w:pPr>
        <w:pStyle w:val="Sarakstarindkopa1"/>
        <w:numPr>
          <w:ilvl w:val="1"/>
          <w:numId w:val="2"/>
        </w:numPr>
        <w:jc w:val="both"/>
        <w:rPr>
          <w:b/>
          <w:sz w:val="24"/>
        </w:rPr>
      </w:pPr>
      <w:r w:rsidRPr="00A628A6">
        <w:rPr>
          <w:sz w:val="24"/>
        </w:rPr>
        <w:t xml:space="preserve">Piegādātāja Tehniskajā-finanšu piedāvājumā iekļautās </w:t>
      </w:r>
      <w:r w:rsidRPr="00EB7A8D">
        <w:rPr>
          <w:sz w:val="24"/>
        </w:rPr>
        <w:t>vienību cenas nedrīkst tikt pārsniegtas visā Vienošanās darbības laikā.</w:t>
      </w:r>
      <w:r w:rsidRPr="00A628A6">
        <w:rPr>
          <w:sz w:val="24"/>
        </w:rPr>
        <w:t xml:space="preserve"> Piegādātājam ir tiesības piegādāt Preci par vienības cenu, kas ir mazāka, nekā </w:t>
      </w:r>
      <w:r w:rsidR="008E760D">
        <w:rPr>
          <w:sz w:val="24"/>
        </w:rPr>
        <w:t xml:space="preserve">tā </w:t>
      </w:r>
      <w:r w:rsidRPr="00A628A6">
        <w:rPr>
          <w:sz w:val="24"/>
        </w:rPr>
        <w:t xml:space="preserve">Tehniskajā-finanšu piedāvājumā norādītā. </w:t>
      </w:r>
    </w:p>
    <w:p w14:paraId="326C0734" w14:textId="1123434B" w:rsidR="00CD5DD8" w:rsidRPr="00A628A6" w:rsidRDefault="00462F1A" w:rsidP="00CD5DD8">
      <w:pPr>
        <w:pStyle w:val="Sarakstarindkopa1"/>
        <w:numPr>
          <w:ilvl w:val="1"/>
          <w:numId w:val="2"/>
        </w:numPr>
        <w:jc w:val="both"/>
        <w:rPr>
          <w:sz w:val="24"/>
        </w:rPr>
      </w:pPr>
      <w:r w:rsidRPr="00A628A6">
        <w:rPr>
          <w:sz w:val="24"/>
        </w:rPr>
        <w:t xml:space="preserve">Pasūtītājs maksā Piegādātājam par katrā </w:t>
      </w:r>
      <w:r w:rsidR="008E760D">
        <w:rPr>
          <w:sz w:val="24"/>
        </w:rPr>
        <w:t>pasūtījumā</w:t>
      </w:r>
      <w:r w:rsidRPr="00A628A6">
        <w:rPr>
          <w:sz w:val="24"/>
        </w:rPr>
        <w:t xml:space="preserve"> faktiski Piegādāto Preci, bet kopumā ne vairāk kā 3.1. un 3.2.punktā noteikto summu.</w:t>
      </w:r>
      <w:r w:rsidR="00CD5DD8" w:rsidRPr="00A628A6">
        <w:rPr>
          <w:sz w:val="24"/>
        </w:rPr>
        <w:t xml:space="preserve"> Pasūtītājs samaksu veic, ja pieprasījumu veicis Pasūtītāja pārstāvis, Prece ir Vienošanās noteikumiem atbilstoša un Preces </w:t>
      </w:r>
      <w:r w:rsidR="00791E78">
        <w:rPr>
          <w:sz w:val="24"/>
        </w:rPr>
        <w:t>P</w:t>
      </w:r>
      <w:r w:rsidR="00CD5DD8" w:rsidRPr="00A628A6">
        <w:rPr>
          <w:sz w:val="24"/>
        </w:rPr>
        <w:t>avadzīme ir abpusēji parakstīta</w:t>
      </w:r>
      <w:r w:rsidR="002521B0">
        <w:rPr>
          <w:sz w:val="24"/>
        </w:rPr>
        <w:t>, kā arī līdz samaksas dienai nav konstatētas un izteiktas Vienošanās 9.3.punktā norādītās pretenzijas</w:t>
      </w:r>
      <w:r w:rsidR="00CD5DD8" w:rsidRPr="00A628A6">
        <w:rPr>
          <w:sz w:val="24"/>
        </w:rPr>
        <w:t xml:space="preserve">. </w:t>
      </w:r>
    </w:p>
    <w:p w14:paraId="5557A668" w14:textId="2710ADAE" w:rsidR="00462F1A" w:rsidRPr="00A628A6" w:rsidRDefault="00293AE9" w:rsidP="00462F1A">
      <w:pPr>
        <w:pStyle w:val="ListParagraph"/>
        <w:numPr>
          <w:ilvl w:val="1"/>
          <w:numId w:val="2"/>
        </w:num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w:t>
      </w:r>
      <w:r w:rsidR="00462F1A" w:rsidRPr="00A628A6">
        <w:rPr>
          <w:rFonts w:ascii="Times New Roman" w:eastAsia="Times New Roman" w:hAnsi="Times New Roman" w:cs="Times New Roman"/>
          <w:sz w:val="24"/>
          <w:szCs w:val="24"/>
        </w:rPr>
        <w:t xml:space="preserve">30 (trīsdesmit) dienu laikā no </w:t>
      </w:r>
      <w:r>
        <w:rPr>
          <w:rFonts w:ascii="Times New Roman" w:eastAsia="Times New Roman" w:hAnsi="Times New Roman" w:cs="Times New Roman"/>
          <w:sz w:val="24"/>
          <w:szCs w:val="24"/>
        </w:rPr>
        <w:t xml:space="preserve">Vienošanās 8.2.punktam </w:t>
      </w:r>
      <w:r w:rsidR="00462F1A" w:rsidRPr="00A628A6">
        <w:rPr>
          <w:rFonts w:ascii="Times New Roman" w:eastAsia="Times New Roman" w:hAnsi="Times New Roman" w:cs="Times New Roman"/>
          <w:sz w:val="24"/>
          <w:szCs w:val="24"/>
        </w:rPr>
        <w:t>atbilstošas Pavadzīmes</w:t>
      </w:r>
      <w:r w:rsidR="00EF2233" w:rsidRPr="00A628A6">
        <w:rPr>
          <w:rFonts w:ascii="Times New Roman" w:eastAsia="Times New Roman" w:hAnsi="Times New Roman" w:cs="Times New Roman"/>
          <w:sz w:val="24"/>
          <w:szCs w:val="24"/>
        </w:rPr>
        <w:t xml:space="preserve"> saņemšanas dienas</w:t>
      </w:r>
      <w:r>
        <w:rPr>
          <w:rFonts w:ascii="Times New Roman" w:eastAsia="Times New Roman" w:hAnsi="Times New Roman" w:cs="Times New Roman"/>
          <w:sz w:val="24"/>
          <w:szCs w:val="24"/>
        </w:rPr>
        <w:t>, apmaksā Pavadzīmi</w:t>
      </w:r>
      <w:r w:rsidR="00EF2233" w:rsidRPr="00A628A6">
        <w:rPr>
          <w:rFonts w:ascii="Times New Roman" w:eastAsia="Times New Roman" w:hAnsi="Times New Roman" w:cs="Times New Roman"/>
          <w:sz w:val="24"/>
          <w:szCs w:val="24"/>
        </w:rPr>
        <w:t xml:space="preserve">, izņemot gadījumā, ja </w:t>
      </w:r>
      <w:r>
        <w:rPr>
          <w:rFonts w:ascii="Times New Roman" w:eastAsia="Times New Roman" w:hAnsi="Times New Roman" w:cs="Times New Roman"/>
          <w:sz w:val="24"/>
          <w:szCs w:val="24"/>
        </w:rPr>
        <w:t xml:space="preserve">pēc Preces pieņemšanas tiek konstatēta Vienošanās noteikumiem neatbilstoša </w:t>
      </w:r>
      <w:r w:rsidR="00C311EA">
        <w:rPr>
          <w:rFonts w:ascii="Times New Roman" w:eastAsia="Times New Roman" w:hAnsi="Times New Roman" w:cs="Times New Roman"/>
          <w:sz w:val="24"/>
          <w:szCs w:val="24"/>
        </w:rPr>
        <w:t>P</w:t>
      </w:r>
      <w:r>
        <w:rPr>
          <w:rFonts w:ascii="Times New Roman" w:eastAsia="Times New Roman" w:hAnsi="Times New Roman" w:cs="Times New Roman"/>
          <w:sz w:val="24"/>
          <w:szCs w:val="24"/>
        </w:rPr>
        <w:t>rece</w:t>
      </w:r>
      <w:r w:rsidR="00EF2233" w:rsidRPr="00A628A6">
        <w:rPr>
          <w:rFonts w:ascii="Times New Roman" w:eastAsia="Times New Roman" w:hAnsi="Times New Roman" w:cs="Times New Roman"/>
          <w:sz w:val="24"/>
          <w:szCs w:val="24"/>
        </w:rPr>
        <w:t xml:space="preserve">. </w:t>
      </w:r>
      <w:r w:rsidR="00171887" w:rsidRPr="00A628A6">
        <w:rPr>
          <w:rFonts w:ascii="Times New Roman" w:eastAsia="Times New Roman" w:hAnsi="Times New Roman" w:cs="Times New Roman"/>
          <w:sz w:val="24"/>
          <w:szCs w:val="24"/>
        </w:rPr>
        <w:t>Trūkumu</w:t>
      </w:r>
      <w:r w:rsidR="00EF2233" w:rsidRPr="00A628A6">
        <w:rPr>
          <w:rFonts w:ascii="Times New Roman" w:eastAsia="Times New Roman" w:hAnsi="Times New Roman" w:cs="Times New Roman"/>
          <w:sz w:val="24"/>
          <w:szCs w:val="24"/>
        </w:rPr>
        <w:t xml:space="preserve"> gadījumā atmaksa tiek veikta 30 (trīsdesmit) dienu laikā no Vienošanās noteikumiem atbilstošas Preces saņemšanas</w:t>
      </w:r>
      <w:r w:rsidR="00791E78">
        <w:rPr>
          <w:rFonts w:ascii="Times New Roman" w:eastAsia="Times New Roman" w:hAnsi="Times New Roman" w:cs="Times New Roman"/>
          <w:sz w:val="24"/>
          <w:szCs w:val="24"/>
        </w:rPr>
        <w:t xml:space="preserve"> un attiecīgās Pavadzīmes parakstīšanas</w:t>
      </w:r>
      <w:r w:rsidR="00EF2233" w:rsidRPr="00A628A6">
        <w:rPr>
          <w:rFonts w:ascii="Times New Roman" w:eastAsia="Times New Roman" w:hAnsi="Times New Roman" w:cs="Times New Roman"/>
          <w:sz w:val="24"/>
          <w:szCs w:val="24"/>
        </w:rPr>
        <w:t xml:space="preserve"> dienas. </w:t>
      </w:r>
      <w:r w:rsidR="00462F1A" w:rsidRPr="00A628A6">
        <w:rPr>
          <w:rFonts w:ascii="Times New Roman" w:eastAsia="Times New Roman" w:hAnsi="Times New Roman" w:cs="Times New Roman"/>
          <w:sz w:val="24"/>
          <w:szCs w:val="24"/>
        </w:rPr>
        <w:t xml:space="preserve"> </w:t>
      </w:r>
    </w:p>
    <w:p w14:paraId="3D8357BF" w14:textId="45E3BC4F" w:rsidR="00462F1A" w:rsidRPr="00A628A6" w:rsidRDefault="00462F1A" w:rsidP="00462F1A">
      <w:pPr>
        <w:pStyle w:val="ListParagraph"/>
        <w:numPr>
          <w:ilvl w:val="1"/>
          <w:numId w:val="2"/>
        </w:numPr>
        <w:tabs>
          <w:tab w:val="left" w:pos="567"/>
        </w:tabs>
        <w:spacing w:after="0" w:line="240" w:lineRule="auto"/>
        <w:jc w:val="both"/>
        <w:rPr>
          <w:rFonts w:ascii="Times New Roman" w:hAnsi="Times New Roman" w:cs="Times New Roman"/>
          <w:sz w:val="24"/>
          <w:szCs w:val="24"/>
        </w:rPr>
      </w:pPr>
      <w:r w:rsidRPr="00A628A6">
        <w:rPr>
          <w:rFonts w:ascii="Times New Roman" w:hAnsi="Times New Roman" w:cs="Times New Roman"/>
          <w:sz w:val="24"/>
          <w:szCs w:val="24"/>
        </w:rPr>
        <w:t xml:space="preserve">Pasūtītājs apmaksu par </w:t>
      </w:r>
      <w:r w:rsidR="00293AE9" w:rsidRPr="00A628A6">
        <w:rPr>
          <w:rFonts w:ascii="Times New Roman" w:hAnsi="Times New Roman" w:cs="Times New Roman"/>
          <w:sz w:val="24"/>
          <w:szCs w:val="24"/>
        </w:rPr>
        <w:t>Prec</w:t>
      </w:r>
      <w:r w:rsidR="00293AE9">
        <w:rPr>
          <w:rFonts w:ascii="Times New Roman" w:hAnsi="Times New Roman" w:cs="Times New Roman"/>
          <w:sz w:val="24"/>
          <w:szCs w:val="24"/>
        </w:rPr>
        <w:t>i</w:t>
      </w:r>
      <w:r w:rsidR="00293AE9" w:rsidRPr="00A628A6">
        <w:rPr>
          <w:rFonts w:ascii="Times New Roman" w:hAnsi="Times New Roman" w:cs="Times New Roman"/>
          <w:sz w:val="24"/>
          <w:szCs w:val="24"/>
        </w:rPr>
        <w:t xml:space="preserve"> </w:t>
      </w:r>
      <w:r w:rsidRPr="00A628A6">
        <w:rPr>
          <w:rFonts w:ascii="Times New Roman" w:hAnsi="Times New Roman" w:cs="Times New Roman"/>
          <w:sz w:val="24"/>
          <w:szCs w:val="24"/>
        </w:rPr>
        <w:t xml:space="preserve">veic bezskaidras naudas norēķinu veidā.  </w:t>
      </w:r>
    </w:p>
    <w:p w14:paraId="4BDE991B" w14:textId="77777777" w:rsidR="00462F1A" w:rsidRPr="00A628A6" w:rsidRDefault="00462F1A" w:rsidP="00462F1A">
      <w:pPr>
        <w:pStyle w:val="Sarakstarindkopa1"/>
        <w:numPr>
          <w:ilvl w:val="1"/>
          <w:numId w:val="2"/>
        </w:numPr>
        <w:jc w:val="both"/>
        <w:rPr>
          <w:b/>
          <w:sz w:val="24"/>
        </w:rPr>
      </w:pPr>
      <w:r w:rsidRPr="00A628A6">
        <w:rPr>
          <w:sz w:val="24"/>
        </w:rPr>
        <w:t>Maksājums skaitās izdarīts brīdī, kad Pasūtītājs veicis maksājumu no sava norēķinu konta.</w:t>
      </w:r>
    </w:p>
    <w:p w14:paraId="19E7E181" w14:textId="4CBC0335" w:rsidR="00CD5DD8" w:rsidRPr="00A628A6" w:rsidRDefault="00CD5DD8" w:rsidP="00462F1A">
      <w:pPr>
        <w:pStyle w:val="Sarakstarindkopa1"/>
        <w:numPr>
          <w:ilvl w:val="1"/>
          <w:numId w:val="2"/>
        </w:numPr>
        <w:jc w:val="both"/>
        <w:rPr>
          <w:b/>
          <w:sz w:val="24"/>
        </w:rPr>
      </w:pPr>
      <w:r w:rsidRPr="00A628A6">
        <w:rPr>
          <w:sz w:val="24"/>
        </w:rPr>
        <w:t xml:space="preserve">Katra Puse sedz savus izdevumus par bankas pakalpojumiem, kas saistīti ar naudas </w:t>
      </w:r>
      <w:r w:rsidR="00293AE9" w:rsidRPr="00A628A6">
        <w:rPr>
          <w:sz w:val="24"/>
        </w:rPr>
        <w:t>pārskaitījum</w:t>
      </w:r>
      <w:r w:rsidR="00293AE9">
        <w:rPr>
          <w:sz w:val="24"/>
        </w:rPr>
        <w:t>u</w:t>
      </w:r>
      <w:r w:rsidRPr="00A628A6">
        <w:rPr>
          <w:sz w:val="24"/>
        </w:rPr>
        <w:t xml:space="preserve">. </w:t>
      </w:r>
    </w:p>
    <w:p w14:paraId="0641C0E8" w14:textId="7C93E133" w:rsidR="000A2822" w:rsidRPr="00A628A6" w:rsidRDefault="000A2822" w:rsidP="00462F1A">
      <w:pPr>
        <w:pStyle w:val="Sarakstarindkopa1"/>
        <w:numPr>
          <w:ilvl w:val="1"/>
          <w:numId w:val="2"/>
        </w:numPr>
        <w:jc w:val="both"/>
        <w:rPr>
          <w:b/>
          <w:sz w:val="24"/>
        </w:rPr>
      </w:pPr>
      <w:r w:rsidRPr="00A628A6">
        <w:rPr>
          <w:sz w:val="24"/>
          <w:lang w:eastAsia="lv-LV"/>
        </w:rPr>
        <w:t xml:space="preserve">Maksājuma kavējuma dēļ Piegādātājs nedrīkst aizkavēt pasūtīto Preču </w:t>
      </w:r>
      <w:r w:rsidR="00293AE9">
        <w:rPr>
          <w:sz w:val="24"/>
          <w:lang w:eastAsia="lv-LV"/>
        </w:rPr>
        <w:t>P</w:t>
      </w:r>
      <w:r w:rsidR="00293AE9" w:rsidRPr="00A628A6">
        <w:rPr>
          <w:sz w:val="24"/>
          <w:lang w:eastAsia="lv-LV"/>
        </w:rPr>
        <w:t xml:space="preserve">iegādi </w:t>
      </w:r>
      <w:r w:rsidR="00C714E9">
        <w:rPr>
          <w:sz w:val="24"/>
          <w:lang w:eastAsia="lv-LV"/>
        </w:rPr>
        <w:t>tā apstiprinātajā</w:t>
      </w:r>
      <w:r w:rsidRPr="00A628A6">
        <w:rPr>
          <w:sz w:val="24"/>
          <w:lang w:eastAsia="lv-LV"/>
        </w:rPr>
        <w:t xml:space="preserve"> </w:t>
      </w:r>
      <w:r w:rsidR="00AA6DC3">
        <w:rPr>
          <w:sz w:val="24"/>
          <w:lang w:eastAsia="lv-LV"/>
        </w:rPr>
        <w:t>P</w:t>
      </w:r>
      <w:r w:rsidR="00AA6DC3" w:rsidRPr="00A628A6">
        <w:rPr>
          <w:sz w:val="24"/>
          <w:lang w:eastAsia="lv-LV"/>
        </w:rPr>
        <w:t xml:space="preserve">iegādes </w:t>
      </w:r>
      <w:r w:rsidRPr="00A628A6">
        <w:rPr>
          <w:sz w:val="24"/>
          <w:lang w:eastAsia="lv-LV"/>
        </w:rPr>
        <w:t>laikā.</w:t>
      </w:r>
    </w:p>
    <w:p w14:paraId="35A483F1" w14:textId="73BFE95B" w:rsidR="00462F1A" w:rsidRPr="00EB7A8D" w:rsidRDefault="00462F1A" w:rsidP="00462F1A">
      <w:pPr>
        <w:pStyle w:val="Sarakstarindkopa1"/>
        <w:numPr>
          <w:ilvl w:val="1"/>
          <w:numId w:val="2"/>
        </w:numPr>
        <w:jc w:val="both"/>
        <w:rPr>
          <w:sz w:val="24"/>
          <w:lang w:eastAsia="lv-LV"/>
        </w:rPr>
      </w:pPr>
      <w:r w:rsidRPr="00EB7A8D">
        <w:rPr>
          <w:sz w:val="24"/>
          <w:lang w:eastAsia="lv-LV"/>
        </w:rPr>
        <w:t xml:space="preserve">Piegādātājam ir pienākums informēt Pasūtītāju, tiklīdz Piegādātāja </w:t>
      </w:r>
      <w:r w:rsidR="00386368" w:rsidRPr="00EB7A8D">
        <w:rPr>
          <w:sz w:val="24"/>
          <w:lang w:eastAsia="lv-LV"/>
        </w:rPr>
        <w:t xml:space="preserve">apstiprinātās </w:t>
      </w:r>
      <w:r w:rsidRPr="00EB7A8D">
        <w:rPr>
          <w:sz w:val="24"/>
          <w:lang w:eastAsia="lv-LV"/>
        </w:rPr>
        <w:t xml:space="preserve">izmaksas sasniedz </w:t>
      </w:r>
      <w:r w:rsidR="00EB7A8D">
        <w:rPr>
          <w:sz w:val="24"/>
          <w:lang w:eastAsia="lv-LV"/>
        </w:rPr>
        <w:t>90</w:t>
      </w:r>
      <w:r w:rsidR="00C714E9" w:rsidRPr="00EB7A8D">
        <w:rPr>
          <w:sz w:val="24"/>
          <w:lang w:eastAsia="lv-LV"/>
        </w:rPr>
        <w:t>% (</w:t>
      </w:r>
      <w:r w:rsidR="00EB7A8D">
        <w:rPr>
          <w:sz w:val="24"/>
          <w:lang w:eastAsia="lv-LV"/>
        </w:rPr>
        <w:t>deviņdesmit</w:t>
      </w:r>
      <w:r w:rsidR="00C714E9" w:rsidRPr="00EB7A8D">
        <w:rPr>
          <w:sz w:val="24"/>
          <w:lang w:eastAsia="lv-LV"/>
        </w:rPr>
        <w:t xml:space="preserve"> procenti) no </w:t>
      </w:r>
      <w:r w:rsidRPr="00EB7A8D">
        <w:rPr>
          <w:sz w:val="24"/>
          <w:lang w:eastAsia="lv-LV"/>
        </w:rPr>
        <w:t>Vienošanās 3.1.punktā noteikt</w:t>
      </w:r>
      <w:r w:rsidR="00C714E9" w:rsidRPr="00EB7A8D">
        <w:rPr>
          <w:sz w:val="24"/>
          <w:lang w:eastAsia="lv-LV"/>
        </w:rPr>
        <w:t>ās</w:t>
      </w:r>
      <w:r w:rsidRPr="00EB7A8D">
        <w:rPr>
          <w:sz w:val="24"/>
          <w:lang w:eastAsia="lv-LV"/>
        </w:rPr>
        <w:t xml:space="preserve"> summ</w:t>
      </w:r>
      <w:r w:rsidR="00C714E9" w:rsidRPr="00EB7A8D">
        <w:rPr>
          <w:sz w:val="24"/>
          <w:lang w:eastAsia="lv-LV"/>
        </w:rPr>
        <w:t xml:space="preserve">as, kā arī pēc 100% (simts procenti) summas sasniegšanas </w:t>
      </w:r>
      <w:r w:rsidRPr="00EB7A8D">
        <w:rPr>
          <w:sz w:val="24"/>
          <w:lang w:eastAsia="lv-LV"/>
        </w:rPr>
        <w:t xml:space="preserve">apturēt turpmākas Piegādes. </w:t>
      </w:r>
    </w:p>
    <w:p w14:paraId="036673F2" w14:textId="77777777" w:rsidR="00462F1A" w:rsidRPr="00791E78" w:rsidRDefault="00462F1A" w:rsidP="00462F1A">
      <w:pPr>
        <w:pStyle w:val="Sarakstarindkopa1"/>
        <w:numPr>
          <w:ilvl w:val="1"/>
          <w:numId w:val="2"/>
        </w:numPr>
        <w:jc w:val="both"/>
        <w:rPr>
          <w:sz w:val="24"/>
          <w:lang w:eastAsia="lv-LV"/>
        </w:rPr>
      </w:pPr>
      <w:r w:rsidRPr="00791E78">
        <w:rPr>
          <w:sz w:val="24"/>
          <w:lang w:eastAsia="lv-LV"/>
        </w:rPr>
        <w:lastRenderedPageBreak/>
        <w:t xml:space="preserve">Neparedzētus izdevumus, kas nav iekļauti Vienošanās cenā, bet nepieciešami pilnīgai Vienošanās izpildei, sedz Piegādātājs. </w:t>
      </w:r>
    </w:p>
    <w:p w14:paraId="0C7AB1A8" w14:textId="70CEC341" w:rsidR="00462F1A" w:rsidRPr="00A628A6" w:rsidRDefault="00462F1A" w:rsidP="008E760D">
      <w:pPr>
        <w:pStyle w:val="Sarakstarindkopa1"/>
        <w:numPr>
          <w:ilvl w:val="1"/>
          <w:numId w:val="2"/>
        </w:numPr>
        <w:ind w:left="851" w:hanging="491"/>
        <w:jc w:val="both"/>
        <w:rPr>
          <w:sz w:val="24"/>
          <w:lang w:eastAsia="lv-LV"/>
        </w:rPr>
      </w:pPr>
      <w:r w:rsidRPr="00A628A6">
        <w:rPr>
          <w:sz w:val="24"/>
          <w:lang w:eastAsia="lv-LV"/>
        </w:rPr>
        <w:t xml:space="preserve">Puses vienojas, ka visos dokumentos, kas saistīti ar šo </w:t>
      </w:r>
      <w:r w:rsidR="00EF2233" w:rsidRPr="00A628A6">
        <w:rPr>
          <w:sz w:val="24"/>
          <w:lang w:eastAsia="lv-LV"/>
        </w:rPr>
        <w:t>Vienošanos</w:t>
      </w:r>
      <w:r w:rsidR="00791E78">
        <w:rPr>
          <w:sz w:val="24"/>
          <w:lang w:eastAsia="lv-LV"/>
        </w:rPr>
        <w:t>,</w:t>
      </w:r>
      <w:r w:rsidRPr="00A628A6">
        <w:rPr>
          <w:sz w:val="24"/>
          <w:lang w:eastAsia="lv-LV"/>
        </w:rPr>
        <w:t xml:space="preserve"> tajā skaitā Pavadzīmēs, Piegādātājs norāda Iepirkuma identifikācijas </w:t>
      </w:r>
      <w:r w:rsidRPr="00A628A6">
        <w:rPr>
          <w:b/>
          <w:sz w:val="24"/>
          <w:lang w:eastAsia="lv-LV"/>
        </w:rPr>
        <w:t>Nr. RTU-2015/1</w:t>
      </w:r>
      <w:r w:rsidR="00EB7A8D">
        <w:rPr>
          <w:b/>
          <w:sz w:val="24"/>
          <w:lang w:eastAsia="lv-LV"/>
        </w:rPr>
        <w:t>71</w:t>
      </w:r>
      <w:r w:rsidRPr="00A628A6">
        <w:rPr>
          <w:sz w:val="24"/>
          <w:lang w:eastAsia="lv-LV"/>
        </w:rPr>
        <w:t xml:space="preserve"> un </w:t>
      </w:r>
      <w:r w:rsidRPr="00A628A6">
        <w:rPr>
          <w:b/>
          <w:sz w:val="24"/>
          <w:lang w:eastAsia="lv-LV"/>
        </w:rPr>
        <w:t>Vienošanās numuru un datumu</w:t>
      </w:r>
      <w:r w:rsidRPr="00A628A6">
        <w:rPr>
          <w:sz w:val="24"/>
          <w:lang w:eastAsia="lv-LV"/>
        </w:rPr>
        <w:t>.</w:t>
      </w:r>
      <w:r w:rsidRPr="00A628A6">
        <w:rPr>
          <w:sz w:val="24"/>
        </w:rPr>
        <w:t xml:space="preserve"> </w:t>
      </w:r>
      <w:r w:rsidRPr="00A628A6">
        <w:rPr>
          <w:sz w:val="24"/>
          <w:lang w:eastAsia="lv-LV"/>
        </w:rPr>
        <w:t>Ja Piegādātājs nav iekļāvis šajā Vienošanās punktā noteikto informāciju Pavadzīmē, Pasūtītājam</w:t>
      </w:r>
      <w:r w:rsidR="00CF6C6A">
        <w:rPr>
          <w:sz w:val="24"/>
          <w:lang w:eastAsia="lv-LV"/>
        </w:rPr>
        <w:t xml:space="preserve">, bez jebkādām soda sankcijām, </w:t>
      </w:r>
      <w:r w:rsidRPr="00A628A6">
        <w:rPr>
          <w:sz w:val="24"/>
          <w:lang w:eastAsia="lv-LV"/>
        </w:rPr>
        <w:t xml:space="preserve"> ir tiesības prasīt Piegādātājam veikt atbilstošas korekcijas un līdz brīdim, kamēr Piegādātājs nav novērsis nepilnības, neapmaksāt Piegādātājam pienākošos summu.</w:t>
      </w:r>
      <w:r w:rsidR="00CF6C6A">
        <w:rPr>
          <w:sz w:val="24"/>
          <w:lang w:eastAsia="lv-LV"/>
        </w:rPr>
        <w:t xml:space="preserve"> </w:t>
      </w:r>
    </w:p>
    <w:p w14:paraId="59FE29FC" w14:textId="77777777" w:rsidR="00462F1A" w:rsidRPr="00A628A6" w:rsidRDefault="00462F1A" w:rsidP="008F3233">
      <w:pPr>
        <w:pStyle w:val="Sarakstarindkopa1"/>
        <w:ind w:left="792"/>
        <w:jc w:val="both"/>
        <w:rPr>
          <w:sz w:val="24"/>
          <w:lang w:eastAsia="lv-LV"/>
        </w:rPr>
      </w:pPr>
    </w:p>
    <w:p w14:paraId="15D9EC39" w14:textId="5158B3E5" w:rsidR="008F3233" w:rsidRPr="00BD75C4" w:rsidRDefault="008F3233" w:rsidP="00BF7A47">
      <w:pPr>
        <w:pStyle w:val="Sarakstarindkopa1"/>
        <w:numPr>
          <w:ilvl w:val="0"/>
          <w:numId w:val="2"/>
        </w:numPr>
        <w:jc w:val="center"/>
        <w:rPr>
          <w:b/>
          <w:sz w:val="24"/>
          <w:lang w:eastAsia="lv-LV"/>
        </w:rPr>
      </w:pPr>
      <w:r w:rsidRPr="00BD75C4">
        <w:rPr>
          <w:b/>
          <w:sz w:val="24"/>
          <w:lang w:eastAsia="lv-LV"/>
        </w:rPr>
        <w:t xml:space="preserve">Preces garantijas nosacījumi </w:t>
      </w:r>
    </w:p>
    <w:p w14:paraId="64481382" w14:textId="592410C3" w:rsidR="008F3233" w:rsidRPr="00A628A6" w:rsidRDefault="008F3233" w:rsidP="00216B72">
      <w:pPr>
        <w:pStyle w:val="Sarakstarindkopa1"/>
        <w:numPr>
          <w:ilvl w:val="1"/>
          <w:numId w:val="2"/>
        </w:numPr>
        <w:ind w:left="851" w:hanging="567"/>
        <w:jc w:val="both"/>
        <w:rPr>
          <w:sz w:val="24"/>
          <w:lang w:eastAsia="lv-LV"/>
        </w:rPr>
      </w:pPr>
      <w:r w:rsidRPr="00A628A6">
        <w:rPr>
          <w:sz w:val="24"/>
          <w:lang w:eastAsia="lv-LV"/>
        </w:rPr>
        <w:t xml:space="preserve">Piegādātājs apliecina, ka </w:t>
      </w:r>
      <w:r w:rsidR="00502024" w:rsidRPr="00A628A6">
        <w:rPr>
          <w:sz w:val="24"/>
          <w:lang w:eastAsia="lv-LV"/>
        </w:rPr>
        <w:t xml:space="preserve">Vienošanās </w:t>
      </w:r>
      <w:r w:rsidRPr="00A628A6">
        <w:rPr>
          <w:sz w:val="24"/>
          <w:lang w:eastAsia="lv-LV"/>
        </w:rPr>
        <w:t xml:space="preserve">izpildē tam ir saistoši Nolikumā minētie nosacījumi attiecībā uz Preces Piegādi un garantijas </w:t>
      </w:r>
      <w:r w:rsidR="00502024" w:rsidRPr="00A628A6">
        <w:rPr>
          <w:sz w:val="24"/>
          <w:lang w:eastAsia="lv-LV"/>
        </w:rPr>
        <w:t xml:space="preserve">nodrošināšanu </w:t>
      </w:r>
      <w:r w:rsidRPr="00A628A6">
        <w:rPr>
          <w:sz w:val="24"/>
          <w:lang w:eastAsia="lv-LV"/>
        </w:rPr>
        <w:t>Preces garantijas laikā.</w:t>
      </w:r>
    </w:p>
    <w:p w14:paraId="3C214309" w14:textId="0A3EBC91" w:rsidR="008F3233" w:rsidRPr="00A628A6" w:rsidRDefault="008F3233"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Precēm to ekspluatācijas vietā garantijas laiks ir </w:t>
      </w:r>
      <w:r w:rsidR="00997A40">
        <w:rPr>
          <w:rFonts w:ascii="Times New Roman" w:hAnsi="Times New Roman" w:cs="Times New Roman"/>
          <w:sz w:val="24"/>
          <w:szCs w:val="24"/>
        </w:rPr>
        <w:t>1</w:t>
      </w:r>
      <w:r w:rsidR="00216B72" w:rsidRPr="00A628A6">
        <w:rPr>
          <w:rFonts w:ascii="Times New Roman" w:hAnsi="Times New Roman" w:cs="Times New Roman"/>
          <w:sz w:val="24"/>
          <w:szCs w:val="24"/>
        </w:rPr>
        <w:t xml:space="preserve"> </w:t>
      </w:r>
      <w:r w:rsidRPr="00A628A6">
        <w:rPr>
          <w:rFonts w:ascii="Times New Roman" w:hAnsi="Times New Roman" w:cs="Times New Roman"/>
          <w:sz w:val="24"/>
          <w:szCs w:val="24"/>
        </w:rPr>
        <w:t>(</w:t>
      </w:r>
      <w:r w:rsidR="00997A40">
        <w:rPr>
          <w:rFonts w:ascii="Times New Roman" w:hAnsi="Times New Roman" w:cs="Times New Roman"/>
          <w:sz w:val="24"/>
          <w:szCs w:val="24"/>
        </w:rPr>
        <w:t>viens</w:t>
      </w:r>
      <w:r w:rsidRPr="00A628A6">
        <w:rPr>
          <w:rFonts w:ascii="Times New Roman" w:hAnsi="Times New Roman" w:cs="Times New Roman"/>
          <w:sz w:val="24"/>
          <w:szCs w:val="24"/>
        </w:rPr>
        <w:t xml:space="preserve">) </w:t>
      </w:r>
      <w:r w:rsidR="00997A40">
        <w:rPr>
          <w:rFonts w:ascii="Times New Roman" w:hAnsi="Times New Roman" w:cs="Times New Roman"/>
          <w:sz w:val="24"/>
          <w:szCs w:val="24"/>
        </w:rPr>
        <w:t>gads</w:t>
      </w:r>
      <w:r w:rsidRPr="00A628A6">
        <w:rPr>
          <w:rFonts w:ascii="Times New Roman" w:hAnsi="Times New Roman" w:cs="Times New Roman"/>
          <w:sz w:val="24"/>
          <w:szCs w:val="24"/>
        </w:rPr>
        <w:t xml:space="preserve"> no Preces </w:t>
      </w:r>
      <w:r w:rsidR="00216B72" w:rsidRPr="00A628A6">
        <w:rPr>
          <w:rFonts w:ascii="Times New Roman" w:hAnsi="Times New Roman" w:cs="Times New Roman"/>
          <w:sz w:val="24"/>
          <w:szCs w:val="24"/>
        </w:rPr>
        <w:t>pieņemšanas dienas</w:t>
      </w:r>
      <w:r w:rsidRPr="00A628A6">
        <w:rPr>
          <w:rFonts w:ascii="Times New Roman" w:hAnsi="Times New Roman" w:cs="Times New Roman"/>
          <w:sz w:val="24"/>
          <w:szCs w:val="24"/>
        </w:rPr>
        <w:t>.</w:t>
      </w:r>
      <w:r w:rsidR="00CD5DD8" w:rsidRPr="00A628A6">
        <w:rPr>
          <w:rFonts w:ascii="Times New Roman" w:hAnsi="Times New Roman" w:cs="Times New Roman"/>
          <w:sz w:val="24"/>
          <w:szCs w:val="24"/>
        </w:rPr>
        <w:t xml:space="preserve"> Šajā termiņā Piegādātājs nodrošina, ka Prece</w:t>
      </w:r>
      <w:r w:rsidR="00C714E9">
        <w:rPr>
          <w:rFonts w:ascii="Times New Roman" w:hAnsi="Times New Roman" w:cs="Times New Roman"/>
          <w:sz w:val="24"/>
          <w:szCs w:val="24"/>
        </w:rPr>
        <w:t xml:space="preserve"> saglabā Kvalitatīvas preces īpašības, </w:t>
      </w:r>
      <w:r w:rsidR="00C714E9" w:rsidRPr="00EB7A8D">
        <w:rPr>
          <w:rFonts w:ascii="Times New Roman" w:hAnsi="Times New Roman" w:cs="Times New Roman"/>
          <w:sz w:val="24"/>
          <w:szCs w:val="24"/>
        </w:rPr>
        <w:t>kuras neietekmē nolietojums.</w:t>
      </w:r>
      <w:r w:rsidR="00C714E9">
        <w:rPr>
          <w:rFonts w:ascii="Times New Roman" w:hAnsi="Times New Roman" w:cs="Times New Roman"/>
          <w:sz w:val="24"/>
          <w:szCs w:val="24"/>
        </w:rPr>
        <w:t xml:space="preserve"> </w:t>
      </w:r>
      <w:r w:rsidR="00CD5DD8" w:rsidRPr="00A628A6">
        <w:rPr>
          <w:rFonts w:ascii="Times New Roman" w:hAnsi="Times New Roman" w:cs="Times New Roman"/>
          <w:sz w:val="24"/>
          <w:szCs w:val="24"/>
        </w:rPr>
        <w:t xml:space="preserve"> </w:t>
      </w:r>
    </w:p>
    <w:p w14:paraId="07011B99" w14:textId="69FD1ADF" w:rsidR="00216B72" w:rsidRPr="00A628A6" w:rsidRDefault="00216B72"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Par </w:t>
      </w:r>
      <w:r w:rsidR="00CF6C6A">
        <w:rPr>
          <w:rFonts w:ascii="Times New Roman" w:hAnsi="Times New Roman" w:cs="Times New Roman"/>
          <w:sz w:val="24"/>
          <w:szCs w:val="24"/>
        </w:rPr>
        <w:t>P</w:t>
      </w:r>
      <w:r w:rsidR="00CF6C6A" w:rsidRPr="00A628A6">
        <w:rPr>
          <w:rFonts w:ascii="Times New Roman" w:hAnsi="Times New Roman" w:cs="Times New Roman"/>
          <w:sz w:val="24"/>
          <w:szCs w:val="24"/>
        </w:rPr>
        <w:t>re</w:t>
      </w:r>
      <w:r w:rsidR="00CF6C6A">
        <w:rPr>
          <w:rFonts w:ascii="Times New Roman" w:hAnsi="Times New Roman" w:cs="Times New Roman"/>
          <w:sz w:val="24"/>
          <w:szCs w:val="24"/>
        </w:rPr>
        <w:t>ces</w:t>
      </w:r>
      <w:r w:rsidR="00CF6C6A" w:rsidRPr="00A628A6">
        <w:rPr>
          <w:rFonts w:ascii="Times New Roman" w:hAnsi="Times New Roman" w:cs="Times New Roman"/>
          <w:sz w:val="24"/>
          <w:szCs w:val="24"/>
        </w:rPr>
        <w:t xml:space="preserve"> </w:t>
      </w:r>
      <w:r w:rsidRPr="00A628A6">
        <w:rPr>
          <w:rFonts w:ascii="Times New Roman" w:hAnsi="Times New Roman" w:cs="Times New Roman"/>
          <w:sz w:val="24"/>
          <w:szCs w:val="24"/>
        </w:rPr>
        <w:t xml:space="preserve">redzamajiem trūkumiem Pasūtītājam ir jāpaziņo Piegādātājam </w:t>
      </w:r>
      <w:r w:rsidR="00CF6C6A">
        <w:rPr>
          <w:rFonts w:ascii="Times New Roman" w:hAnsi="Times New Roman" w:cs="Times New Roman"/>
          <w:sz w:val="24"/>
          <w:szCs w:val="24"/>
        </w:rPr>
        <w:t>10</w:t>
      </w:r>
      <w:r w:rsidR="00CF6C6A" w:rsidRPr="00A628A6">
        <w:rPr>
          <w:rFonts w:ascii="Times New Roman" w:hAnsi="Times New Roman" w:cs="Times New Roman"/>
          <w:sz w:val="24"/>
          <w:szCs w:val="24"/>
        </w:rPr>
        <w:t xml:space="preserve"> </w:t>
      </w:r>
      <w:r w:rsidRPr="00A628A6">
        <w:rPr>
          <w:rFonts w:ascii="Times New Roman" w:hAnsi="Times New Roman" w:cs="Times New Roman"/>
          <w:sz w:val="24"/>
          <w:szCs w:val="24"/>
        </w:rPr>
        <w:t>(</w:t>
      </w:r>
      <w:r w:rsidR="00CF6C6A">
        <w:rPr>
          <w:rFonts w:ascii="Times New Roman" w:hAnsi="Times New Roman" w:cs="Times New Roman"/>
          <w:sz w:val="24"/>
          <w:szCs w:val="24"/>
        </w:rPr>
        <w:t>desmit</w:t>
      </w:r>
      <w:r w:rsidRPr="00A628A6">
        <w:rPr>
          <w:rFonts w:ascii="Times New Roman" w:hAnsi="Times New Roman" w:cs="Times New Roman"/>
          <w:sz w:val="24"/>
          <w:szCs w:val="24"/>
        </w:rPr>
        <w:t>) darba dienu laikā no Preču pieņemšanas dienas. Par Preču slēptajiem trūkumiem Pasūtītājam ir jāpaziņo Piegādātājam 5 (piecu) darba dienu laikā no šo trūkumu a</w:t>
      </w:r>
      <w:r w:rsidR="00CD5DD8" w:rsidRPr="00A628A6">
        <w:rPr>
          <w:rFonts w:ascii="Times New Roman" w:hAnsi="Times New Roman" w:cs="Times New Roman"/>
          <w:sz w:val="24"/>
          <w:szCs w:val="24"/>
        </w:rPr>
        <w:t xml:space="preserve">tklāšanas dienas. </w:t>
      </w:r>
      <w:r w:rsidR="00386368">
        <w:rPr>
          <w:rFonts w:ascii="Times New Roman" w:hAnsi="Times New Roman" w:cs="Times New Roman"/>
          <w:sz w:val="24"/>
          <w:szCs w:val="24"/>
        </w:rPr>
        <w:t>Trūkumu</w:t>
      </w:r>
      <w:r w:rsidR="00386368" w:rsidRPr="00A628A6">
        <w:rPr>
          <w:rFonts w:ascii="Times New Roman" w:hAnsi="Times New Roman" w:cs="Times New Roman"/>
          <w:sz w:val="24"/>
          <w:szCs w:val="24"/>
        </w:rPr>
        <w:t xml:space="preserve"> </w:t>
      </w:r>
      <w:r w:rsidR="00CD5DD8" w:rsidRPr="00A628A6">
        <w:rPr>
          <w:rFonts w:ascii="Times New Roman" w:hAnsi="Times New Roman" w:cs="Times New Roman"/>
          <w:sz w:val="24"/>
          <w:szCs w:val="24"/>
        </w:rPr>
        <w:t>gadījumā Pasūtītājs nosūta Piegādātājam rakstveida pretenziju</w:t>
      </w:r>
      <w:r w:rsidR="00CF6C6A">
        <w:rPr>
          <w:rFonts w:ascii="Times New Roman" w:hAnsi="Times New Roman" w:cs="Times New Roman"/>
          <w:sz w:val="24"/>
          <w:szCs w:val="24"/>
        </w:rPr>
        <w:t>, norādot</w:t>
      </w:r>
      <w:r w:rsidR="00CD5DD8" w:rsidRPr="00A628A6">
        <w:rPr>
          <w:rFonts w:ascii="Times New Roman" w:hAnsi="Times New Roman" w:cs="Times New Roman"/>
          <w:sz w:val="24"/>
          <w:szCs w:val="24"/>
        </w:rPr>
        <w:t xml:space="preserve"> </w:t>
      </w:r>
      <w:r w:rsidR="00CF6C6A">
        <w:rPr>
          <w:rFonts w:ascii="Times New Roman" w:hAnsi="Times New Roman" w:cs="Times New Roman"/>
          <w:sz w:val="24"/>
          <w:szCs w:val="24"/>
        </w:rPr>
        <w:t xml:space="preserve">konstatētos trūkumus, </w:t>
      </w:r>
      <w:r w:rsidR="00CD5DD8" w:rsidRPr="00A628A6">
        <w:rPr>
          <w:rFonts w:ascii="Times New Roman" w:hAnsi="Times New Roman" w:cs="Times New Roman"/>
          <w:sz w:val="24"/>
          <w:szCs w:val="24"/>
        </w:rPr>
        <w:t xml:space="preserve">un uzaicina Piegādātāju Pasūtītāja norādītajā adresē un termiņā ierasties sagatavot aktu par </w:t>
      </w:r>
      <w:r w:rsidR="00791E78">
        <w:rPr>
          <w:rFonts w:ascii="Times New Roman" w:hAnsi="Times New Roman" w:cs="Times New Roman"/>
          <w:sz w:val="24"/>
          <w:szCs w:val="24"/>
        </w:rPr>
        <w:t>P</w:t>
      </w:r>
      <w:r w:rsidR="00CD5DD8" w:rsidRPr="00A628A6">
        <w:rPr>
          <w:rFonts w:ascii="Times New Roman" w:hAnsi="Times New Roman" w:cs="Times New Roman"/>
          <w:sz w:val="24"/>
          <w:szCs w:val="24"/>
        </w:rPr>
        <w:t xml:space="preserve">reces konstatētajiem trūkumiem. Piegādātāja neierašanās gadījumā Pasūtītāja norādītajā adresē un termiņā, Pasūtītājs ir tiesīgs </w:t>
      </w:r>
      <w:r w:rsidR="002046C4">
        <w:rPr>
          <w:rFonts w:ascii="Times New Roman" w:hAnsi="Times New Roman" w:cs="Times New Roman"/>
          <w:sz w:val="24"/>
          <w:szCs w:val="24"/>
        </w:rPr>
        <w:t xml:space="preserve">vienpusēji </w:t>
      </w:r>
      <w:r w:rsidR="00CD5DD8" w:rsidRPr="00A628A6">
        <w:rPr>
          <w:rFonts w:ascii="Times New Roman" w:hAnsi="Times New Roman" w:cs="Times New Roman"/>
          <w:sz w:val="24"/>
          <w:szCs w:val="24"/>
        </w:rPr>
        <w:t>sagatavot aktu</w:t>
      </w:r>
      <w:r w:rsidR="002046C4">
        <w:rPr>
          <w:rFonts w:ascii="Times New Roman" w:hAnsi="Times New Roman" w:cs="Times New Roman"/>
          <w:sz w:val="24"/>
          <w:szCs w:val="24"/>
        </w:rPr>
        <w:t xml:space="preserve"> </w:t>
      </w:r>
      <w:r w:rsidR="00CD5DD8" w:rsidRPr="00A628A6">
        <w:rPr>
          <w:rFonts w:ascii="Times New Roman" w:hAnsi="Times New Roman" w:cs="Times New Roman"/>
          <w:sz w:val="24"/>
          <w:szCs w:val="24"/>
        </w:rPr>
        <w:t xml:space="preserve">un nosūtīt sagatavoto aktu Piegādātājam. </w:t>
      </w:r>
    </w:p>
    <w:p w14:paraId="79489125" w14:textId="14B52EC0" w:rsidR="00CD5DD8" w:rsidRPr="00A628A6" w:rsidRDefault="00CD5DD8" w:rsidP="00CD5DD8">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Visas Vienošanās nosacījumiem neatbilstošās Preces Piegādātājs par saviem līdzekļiem nomaina pret </w:t>
      </w:r>
      <w:r w:rsidR="00CF6C6A" w:rsidRPr="00A628A6">
        <w:rPr>
          <w:rFonts w:ascii="Times New Roman" w:hAnsi="Times New Roman" w:cs="Times New Roman"/>
          <w:sz w:val="24"/>
          <w:szCs w:val="24"/>
        </w:rPr>
        <w:t>Vienošanās nosacījumiem atbilstošā</w:t>
      </w:r>
      <w:r w:rsidR="00CF6C6A">
        <w:rPr>
          <w:rFonts w:ascii="Times New Roman" w:hAnsi="Times New Roman" w:cs="Times New Roman"/>
          <w:sz w:val="24"/>
          <w:szCs w:val="24"/>
        </w:rPr>
        <w:t xml:space="preserve">m </w:t>
      </w:r>
      <w:r w:rsidRPr="00A628A6">
        <w:rPr>
          <w:rFonts w:ascii="Times New Roman" w:hAnsi="Times New Roman" w:cs="Times New Roman"/>
          <w:sz w:val="24"/>
          <w:szCs w:val="24"/>
        </w:rPr>
        <w:t xml:space="preserve">Precēm un piegādā Pasūtītājam ne vēlāk kā 5 (piecu) </w:t>
      </w:r>
      <w:r w:rsidR="00171887" w:rsidRPr="00A628A6">
        <w:rPr>
          <w:rFonts w:ascii="Times New Roman" w:hAnsi="Times New Roman" w:cs="Times New Roman"/>
          <w:sz w:val="24"/>
          <w:szCs w:val="24"/>
        </w:rPr>
        <w:t xml:space="preserve">darba </w:t>
      </w:r>
      <w:r w:rsidRPr="00A628A6">
        <w:rPr>
          <w:rFonts w:ascii="Times New Roman" w:hAnsi="Times New Roman" w:cs="Times New Roman"/>
          <w:sz w:val="24"/>
          <w:szCs w:val="24"/>
        </w:rPr>
        <w:t>dienu laikā no Pasūtītāja paziņojuma par atklātajiem trūkumiem</w:t>
      </w:r>
      <w:r w:rsidR="00CF6C6A">
        <w:rPr>
          <w:rFonts w:ascii="Times New Roman" w:hAnsi="Times New Roman" w:cs="Times New Roman"/>
          <w:sz w:val="24"/>
          <w:szCs w:val="24"/>
        </w:rPr>
        <w:t xml:space="preserve"> saņemšanas dienas</w:t>
      </w:r>
      <w:r w:rsidR="006428C0">
        <w:rPr>
          <w:rFonts w:ascii="Times New Roman" w:hAnsi="Times New Roman" w:cs="Times New Roman"/>
          <w:sz w:val="24"/>
          <w:szCs w:val="24"/>
        </w:rPr>
        <w:t>, vai, ja objektīvu iemeslu dēļ tas nav iespējams</w:t>
      </w:r>
      <w:r w:rsidR="00B40327">
        <w:rPr>
          <w:rFonts w:ascii="Times New Roman" w:hAnsi="Times New Roman" w:cs="Times New Roman"/>
          <w:sz w:val="24"/>
          <w:szCs w:val="24"/>
        </w:rPr>
        <w:t xml:space="preserve"> un Pasūtītājs piekrīt, ar to saskaņotā termiņā. Ja nomaiņa nav iespējama</w:t>
      </w:r>
      <w:r w:rsidR="006428C0">
        <w:rPr>
          <w:rFonts w:ascii="Times New Roman" w:hAnsi="Times New Roman" w:cs="Times New Roman"/>
          <w:sz w:val="24"/>
          <w:szCs w:val="24"/>
        </w:rPr>
        <w:t xml:space="preserve"> un Pasūtītājs ir veicis apmaksu, </w:t>
      </w:r>
      <w:r w:rsidR="00B40327">
        <w:rPr>
          <w:rFonts w:ascii="Times New Roman" w:hAnsi="Times New Roman" w:cs="Times New Roman"/>
          <w:sz w:val="24"/>
          <w:szCs w:val="24"/>
        </w:rPr>
        <w:t xml:space="preserve">Piegādātājs </w:t>
      </w:r>
      <w:r w:rsidR="006428C0">
        <w:rPr>
          <w:rFonts w:ascii="Times New Roman" w:hAnsi="Times New Roman" w:cs="Times New Roman"/>
          <w:sz w:val="24"/>
          <w:szCs w:val="24"/>
        </w:rPr>
        <w:t>atmaksā attiecīgo summu</w:t>
      </w:r>
      <w:r w:rsidR="00B40327">
        <w:rPr>
          <w:rFonts w:ascii="Times New Roman" w:hAnsi="Times New Roman" w:cs="Times New Roman"/>
          <w:sz w:val="24"/>
          <w:szCs w:val="24"/>
        </w:rPr>
        <w:t xml:space="preserve"> ne ilgāk kā 30 (trīsdesmit) dienu laikā</w:t>
      </w:r>
      <w:r w:rsidRPr="00A628A6">
        <w:rPr>
          <w:rFonts w:ascii="Times New Roman" w:hAnsi="Times New Roman" w:cs="Times New Roman"/>
          <w:sz w:val="24"/>
          <w:szCs w:val="24"/>
        </w:rPr>
        <w:t>.</w:t>
      </w:r>
    </w:p>
    <w:p w14:paraId="54C0DF3D" w14:textId="292976E9" w:rsidR="00CD5DD8" w:rsidRPr="00A628A6" w:rsidRDefault="00CD5DD8"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Ja Piegādātājs nepiekrīt, ka Prece ir Vienošanās noteikumiem neatbilstoša, </w:t>
      </w:r>
      <w:r w:rsidR="006428C0">
        <w:rPr>
          <w:rFonts w:ascii="Times New Roman" w:hAnsi="Times New Roman" w:cs="Times New Roman"/>
          <w:sz w:val="24"/>
          <w:szCs w:val="24"/>
        </w:rPr>
        <w:t>tas informē Pasūtītāju par objektīviem iemesliem</w:t>
      </w:r>
      <w:r w:rsidRPr="00A628A6">
        <w:rPr>
          <w:rFonts w:ascii="Times New Roman" w:hAnsi="Times New Roman" w:cs="Times New Roman"/>
          <w:sz w:val="24"/>
          <w:szCs w:val="24"/>
        </w:rPr>
        <w:t xml:space="preserve">. </w:t>
      </w:r>
    </w:p>
    <w:p w14:paraId="6FF5447B" w14:textId="36C38EA1" w:rsidR="00CD5DD8" w:rsidRPr="00A628A6" w:rsidRDefault="00CD5DD8"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Piegādātājam nav pienākums apmainīt nekvalitatīvo </w:t>
      </w:r>
      <w:r w:rsidR="00243FB8">
        <w:rPr>
          <w:rFonts w:ascii="Times New Roman" w:hAnsi="Times New Roman" w:cs="Times New Roman"/>
          <w:sz w:val="24"/>
          <w:szCs w:val="24"/>
        </w:rPr>
        <w:t>P</w:t>
      </w:r>
      <w:r w:rsidR="00243FB8" w:rsidRPr="00A628A6">
        <w:rPr>
          <w:rFonts w:ascii="Times New Roman" w:hAnsi="Times New Roman" w:cs="Times New Roman"/>
          <w:sz w:val="24"/>
          <w:szCs w:val="24"/>
        </w:rPr>
        <w:t>reci</w:t>
      </w:r>
      <w:r w:rsidRPr="00A628A6">
        <w:rPr>
          <w:rFonts w:ascii="Times New Roman" w:hAnsi="Times New Roman" w:cs="Times New Roman"/>
          <w:sz w:val="24"/>
          <w:szCs w:val="24"/>
        </w:rPr>
        <w:t>, ja tā zaudējusi kvalitāti tāpēc, ka Pasūtītājs nav ievērojis iesniegto Preces lietošanas instrukciju un uzglabāšanas noteikumu</w:t>
      </w:r>
      <w:r w:rsidR="00171887" w:rsidRPr="00A628A6">
        <w:rPr>
          <w:rFonts w:ascii="Times New Roman" w:hAnsi="Times New Roman" w:cs="Times New Roman"/>
          <w:sz w:val="24"/>
          <w:szCs w:val="24"/>
        </w:rPr>
        <w:t>s</w:t>
      </w:r>
      <w:r w:rsidRPr="00A628A6">
        <w:rPr>
          <w:rFonts w:ascii="Times New Roman" w:hAnsi="Times New Roman" w:cs="Times New Roman"/>
          <w:sz w:val="24"/>
          <w:szCs w:val="24"/>
        </w:rPr>
        <w:t xml:space="preserve">. </w:t>
      </w:r>
    </w:p>
    <w:p w14:paraId="033E8446" w14:textId="23D4CD2F" w:rsidR="008F3233" w:rsidRPr="00A628A6" w:rsidRDefault="00922B98" w:rsidP="00216B72">
      <w:pPr>
        <w:numPr>
          <w:ilvl w:val="1"/>
          <w:numId w:val="2"/>
        </w:numPr>
        <w:spacing w:after="0" w:line="240" w:lineRule="auto"/>
        <w:ind w:left="851" w:hanging="567"/>
        <w:jc w:val="both"/>
        <w:rPr>
          <w:rFonts w:ascii="Times New Roman" w:hAnsi="Times New Roman" w:cs="Times New Roman"/>
          <w:sz w:val="24"/>
          <w:szCs w:val="24"/>
        </w:rPr>
      </w:pPr>
      <w:r w:rsidRPr="00922B98">
        <w:rPr>
          <w:rFonts w:ascii="Times New Roman" w:hAnsi="Times New Roman" w:cs="Times New Roman"/>
          <w:sz w:val="24"/>
          <w:szCs w:val="24"/>
        </w:rPr>
        <w:t>Visus</w:t>
      </w:r>
      <w:r w:rsidR="008F3233" w:rsidRPr="00922B98">
        <w:rPr>
          <w:rFonts w:ascii="Times New Roman" w:hAnsi="Times New Roman" w:cs="Times New Roman"/>
          <w:sz w:val="24"/>
          <w:szCs w:val="24"/>
        </w:rPr>
        <w:t xml:space="preserve"> izde</w:t>
      </w:r>
      <w:r w:rsidR="00CF07B8" w:rsidRPr="00922B98">
        <w:rPr>
          <w:rFonts w:ascii="Times New Roman" w:hAnsi="Times New Roman" w:cs="Times New Roman"/>
          <w:sz w:val="24"/>
          <w:szCs w:val="24"/>
        </w:rPr>
        <w:t>vumus garantijas nodrošināšanai,</w:t>
      </w:r>
      <w:r w:rsidR="008F3233" w:rsidRPr="00922B98">
        <w:rPr>
          <w:rFonts w:ascii="Times New Roman" w:hAnsi="Times New Roman" w:cs="Times New Roman"/>
          <w:sz w:val="24"/>
          <w:szCs w:val="24"/>
        </w:rPr>
        <w:t xml:space="preserve"> sedz Piegādātājs.</w:t>
      </w:r>
    </w:p>
    <w:p w14:paraId="10652BA7" w14:textId="77777777" w:rsidR="008F3233" w:rsidRPr="00A628A6" w:rsidRDefault="008F3233" w:rsidP="008F3233">
      <w:pPr>
        <w:ind w:left="792"/>
        <w:jc w:val="both"/>
        <w:rPr>
          <w:rFonts w:ascii="Times New Roman" w:hAnsi="Times New Roman" w:cs="Times New Roman"/>
          <w:b/>
          <w:sz w:val="24"/>
          <w:szCs w:val="24"/>
        </w:rPr>
      </w:pPr>
    </w:p>
    <w:p w14:paraId="00AC4A21" w14:textId="4BDAE495" w:rsidR="00216B72" w:rsidRPr="00BD75C4" w:rsidRDefault="00216B72" w:rsidP="00772B6E">
      <w:pPr>
        <w:pStyle w:val="Sarakstarindkopa1"/>
        <w:numPr>
          <w:ilvl w:val="0"/>
          <w:numId w:val="2"/>
        </w:numPr>
        <w:jc w:val="center"/>
        <w:rPr>
          <w:b/>
          <w:sz w:val="24"/>
        </w:rPr>
      </w:pPr>
      <w:r w:rsidRPr="00BD75C4">
        <w:rPr>
          <w:b/>
          <w:sz w:val="24"/>
        </w:rPr>
        <w:t>Pasūtītāja tiesības un pienākumi</w:t>
      </w:r>
    </w:p>
    <w:p w14:paraId="6CA487C3" w14:textId="1125424B" w:rsidR="00216B72" w:rsidRPr="00A628A6" w:rsidRDefault="00216B72" w:rsidP="00216B72">
      <w:pPr>
        <w:pStyle w:val="Sarakstarindkopa1"/>
        <w:numPr>
          <w:ilvl w:val="1"/>
          <w:numId w:val="2"/>
        </w:numPr>
        <w:ind w:left="851" w:hanging="567"/>
        <w:jc w:val="both"/>
        <w:rPr>
          <w:sz w:val="24"/>
          <w:lang w:eastAsia="lv-LV"/>
        </w:rPr>
      </w:pPr>
      <w:r w:rsidRPr="00A628A6">
        <w:rPr>
          <w:sz w:val="24"/>
          <w:lang w:eastAsia="lv-LV"/>
        </w:rPr>
        <w:t xml:space="preserve">Pasūtītājs apņemas sniegt precīzu un skaidru informāciju par tam nepieciešamo Preču veidu, apjomu un </w:t>
      </w:r>
      <w:r w:rsidR="00AA6DC3">
        <w:rPr>
          <w:sz w:val="24"/>
          <w:lang w:eastAsia="lv-LV"/>
        </w:rPr>
        <w:t>P</w:t>
      </w:r>
      <w:r w:rsidR="00AA6DC3" w:rsidRPr="00A628A6">
        <w:rPr>
          <w:sz w:val="24"/>
          <w:lang w:eastAsia="lv-LV"/>
        </w:rPr>
        <w:t xml:space="preserve">iegādes </w:t>
      </w:r>
      <w:r w:rsidRPr="00A628A6">
        <w:rPr>
          <w:sz w:val="24"/>
          <w:lang w:eastAsia="lv-LV"/>
        </w:rPr>
        <w:t xml:space="preserve">vietu. </w:t>
      </w:r>
    </w:p>
    <w:p w14:paraId="7EF93162" w14:textId="77777777" w:rsidR="00216B72" w:rsidRPr="00A628A6" w:rsidRDefault="00216B72" w:rsidP="00216B72">
      <w:pPr>
        <w:pStyle w:val="Sarakstarindkopa1"/>
        <w:numPr>
          <w:ilvl w:val="1"/>
          <w:numId w:val="2"/>
        </w:numPr>
        <w:ind w:left="851" w:hanging="567"/>
        <w:jc w:val="both"/>
        <w:rPr>
          <w:sz w:val="24"/>
          <w:lang w:eastAsia="lv-LV"/>
        </w:rPr>
      </w:pPr>
      <w:r w:rsidRPr="00A628A6">
        <w:rPr>
          <w:sz w:val="24"/>
          <w:lang w:eastAsia="lv-LV"/>
        </w:rPr>
        <w:t>Pasūtītājs apņemas veikt maksājumu par Preci Vienošanās tekstā noteiktajā termiņā un apmērā. Pasūtītājs veic tikai tās Preces vai tās daļas apmaksu, kas Piegādāta Vienošanā noteiktajā kārtībā.</w:t>
      </w:r>
    </w:p>
    <w:p w14:paraId="38E87769" w14:textId="77777777" w:rsidR="00216B72" w:rsidRPr="00A628A6" w:rsidRDefault="00216B72" w:rsidP="00216B72">
      <w:pPr>
        <w:pStyle w:val="Sarakstarindkopa1"/>
        <w:numPr>
          <w:ilvl w:val="1"/>
          <w:numId w:val="2"/>
        </w:numPr>
        <w:ind w:left="851" w:hanging="567"/>
        <w:jc w:val="both"/>
        <w:rPr>
          <w:sz w:val="24"/>
          <w:lang w:eastAsia="lv-LV"/>
        </w:rPr>
      </w:pPr>
      <w:r w:rsidRPr="00A628A6">
        <w:rPr>
          <w:sz w:val="24"/>
          <w:lang w:eastAsia="lv-LV"/>
        </w:rPr>
        <w:t>Pasūtītājam ir tiesības pieprasīt un ne vēlāk kā 3 (trīs) darba dienu laikā no Piegādātāja saņemt informāciju par Vienošanās izpildes gaitu, Piegādes laiku vai apstākļiem, kas varētu kavēt Piegādi.</w:t>
      </w:r>
    </w:p>
    <w:p w14:paraId="4939C5E5" w14:textId="36392F98" w:rsidR="00216B72" w:rsidRPr="00A628A6" w:rsidRDefault="00216B72" w:rsidP="00216B72">
      <w:pPr>
        <w:pStyle w:val="Sarakstarindkopa1"/>
        <w:numPr>
          <w:ilvl w:val="1"/>
          <w:numId w:val="2"/>
        </w:numPr>
        <w:ind w:left="851" w:hanging="567"/>
        <w:jc w:val="both"/>
        <w:rPr>
          <w:sz w:val="24"/>
          <w:lang w:eastAsia="lv-LV"/>
        </w:rPr>
      </w:pPr>
      <w:r w:rsidRPr="00A628A6">
        <w:rPr>
          <w:sz w:val="24"/>
          <w:lang w:eastAsia="lv-LV"/>
        </w:rPr>
        <w:lastRenderedPageBreak/>
        <w:t>Pasūtītājam</w:t>
      </w:r>
      <w:r w:rsidR="00B40327">
        <w:rPr>
          <w:sz w:val="24"/>
          <w:lang w:eastAsia="lv-LV"/>
        </w:rPr>
        <w:t xml:space="preserve"> pārstāvim</w:t>
      </w:r>
      <w:r w:rsidRPr="00A628A6">
        <w:rPr>
          <w:sz w:val="24"/>
          <w:lang w:eastAsia="lv-LV"/>
        </w:rPr>
        <w:t xml:space="preserve"> ir pienākums parakstīt Pavadzīmi, ja ir </w:t>
      </w:r>
      <w:r w:rsidR="007731C4">
        <w:rPr>
          <w:sz w:val="24"/>
          <w:lang w:eastAsia="lv-LV"/>
        </w:rPr>
        <w:t>p</w:t>
      </w:r>
      <w:r w:rsidR="00243FB8" w:rsidRPr="00A628A6">
        <w:rPr>
          <w:sz w:val="24"/>
          <w:lang w:eastAsia="lv-LV"/>
        </w:rPr>
        <w:t>iegādāt</w:t>
      </w:r>
      <w:r w:rsidR="00243FB8">
        <w:rPr>
          <w:sz w:val="24"/>
          <w:lang w:eastAsia="lv-LV"/>
        </w:rPr>
        <w:t>a</w:t>
      </w:r>
      <w:r w:rsidR="00243FB8" w:rsidRPr="00A628A6">
        <w:rPr>
          <w:sz w:val="24"/>
          <w:lang w:eastAsia="lv-LV"/>
        </w:rPr>
        <w:t xml:space="preserve"> </w:t>
      </w:r>
      <w:r w:rsidRPr="00A628A6">
        <w:rPr>
          <w:sz w:val="24"/>
          <w:lang w:eastAsia="lv-LV"/>
        </w:rPr>
        <w:t xml:space="preserve">pasūtītā Prece prasītajā apjomā. </w:t>
      </w:r>
    </w:p>
    <w:p w14:paraId="4869B85C" w14:textId="77777777" w:rsidR="00216B72" w:rsidRPr="00A628A6" w:rsidRDefault="00216B72" w:rsidP="00216B72">
      <w:pPr>
        <w:pStyle w:val="Sarakstarindkopa1"/>
        <w:ind w:left="792"/>
        <w:jc w:val="both"/>
        <w:rPr>
          <w:b/>
          <w:sz w:val="24"/>
        </w:rPr>
      </w:pPr>
    </w:p>
    <w:p w14:paraId="1728D284" w14:textId="0BC482A1" w:rsidR="00216B72" w:rsidRPr="00BD75C4" w:rsidRDefault="00216B72" w:rsidP="00F522AC">
      <w:pPr>
        <w:pStyle w:val="Sarakstarindkopa1"/>
        <w:numPr>
          <w:ilvl w:val="0"/>
          <w:numId w:val="2"/>
        </w:numPr>
        <w:jc w:val="center"/>
        <w:rPr>
          <w:b/>
          <w:sz w:val="24"/>
        </w:rPr>
      </w:pPr>
      <w:r w:rsidRPr="00BD75C4">
        <w:rPr>
          <w:b/>
          <w:sz w:val="24"/>
        </w:rPr>
        <w:t>Piegādātāja tiesības un pienākumi</w:t>
      </w:r>
    </w:p>
    <w:p w14:paraId="1420CDD3" w14:textId="77777777" w:rsidR="00216B72" w:rsidRPr="00A628A6" w:rsidRDefault="00216B72" w:rsidP="00216B72">
      <w:pPr>
        <w:pStyle w:val="Sarakstarindkopa1"/>
        <w:numPr>
          <w:ilvl w:val="1"/>
          <w:numId w:val="2"/>
        </w:numPr>
        <w:ind w:left="851" w:hanging="567"/>
        <w:jc w:val="both"/>
        <w:rPr>
          <w:sz w:val="24"/>
          <w:lang w:eastAsia="lv-LV"/>
        </w:rPr>
      </w:pPr>
      <w:r w:rsidRPr="00A628A6">
        <w:rPr>
          <w:sz w:val="24"/>
          <w:lang w:eastAsia="lv-LV"/>
        </w:rPr>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p w14:paraId="4984D026" w14:textId="4AE3BD6C" w:rsidR="00216B72" w:rsidRPr="00A628A6" w:rsidRDefault="00216B72"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Piegādājot Preci, Piegādātājam ir jāievēro Vienošanās noteikumi un </w:t>
      </w:r>
      <w:r w:rsidR="00243FB8">
        <w:rPr>
          <w:rFonts w:ascii="Times New Roman" w:hAnsi="Times New Roman" w:cs="Times New Roman"/>
          <w:sz w:val="24"/>
          <w:szCs w:val="24"/>
        </w:rPr>
        <w:t>Pasūtītāja p</w:t>
      </w:r>
      <w:r w:rsidRPr="00A628A6">
        <w:rPr>
          <w:rFonts w:ascii="Times New Roman" w:hAnsi="Times New Roman" w:cs="Times New Roman"/>
          <w:sz w:val="24"/>
          <w:szCs w:val="24"/>
        </w:rPr>
        <w:t>ārstāvja tiešie norādījumi un prasības.</w:t>
      </w:r>
    </w:p>
    <w:p w14:paraId="59A2F8D4" w14:textId="77777777" w:rsidR="00216B72" w:rsidRPr="00A628A6" w:rsidRDefault="00216B72"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Piegādātājam ir pienākums 3 (trīs) darba dienu laikā pēc Pasūtītāja pieprasījuma rakstveidā sniegt informāciju par Vienošanās izpildes gaitu, Piegādes laiku vai apstākļiem, kas varētu kavēt Piegādi.</w:t>
      </w:r>
    </w:p>
    <w:p w14:paraId="6A53023B" w14:textId="5856032C" w:rsidR="00A161FA" w:rsidRPr="00A628A6" w:rsidRDefault="00A161FA"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Piegādātājs pēc Pasūtītāja pārstāvja pieprasījuma ne vēlāk kā </w:t>
      </w:r>
      <w:r w:rsidR="00B8440D">
        <w:rPr>
          <w:rFonts w:ascii="Times New Roman" w:hAnsi="Times New Roman" w:cs="Times New Roman"/>
          <w:sz w:val="24"/>
          <w:szCs w:val="24"/>
        </w:rPr>
        <w:t>5</w:t>
      </w:r>
      <w:r w:rsidR="00B8440D" w:rsidRPr="00A628A6">
        <w:rPr>
          <w:rFonts w:ascii="Times New Roman" w:hAnsi="Times New Roman" w:cs="Times New Roman"/>
          <w:sz w:val="24"/>
          <w:szCs w:val="24"/>
        </w:rPr>
        <w:t xml:space="preserve"> </w:t>
      </w:r>
      <w:r w:rsidRPr="00A628A6">
        <w:rPr>
          <w:rFonts w:ascii="Times New Roman" w:hAnsi="Times New Roman" w:cs="Times New Roman"/>
          <w:sz w:val="24"/>
          <w:szCs w:val="24"/>
        </w:rPr>
        <w:t>(</w:t>
      </w:r>
      <w:r w:rsidR="00B8440D">
        <w:rPr>
          <w:rFonts w:ascii="Times New Roman" w:hAnsi="Times New Roman" w:cs="Times New Roman"/>
          <w:sz w:val="24"/>
          <w:szCs w:val="24"/>
        </w:rPr>
        <w:t>piecu</w:t>
      </w:r>
      <w:r w:rsidRPr="00A628A6">
        <w:rPr>
          <w:rFonts w:ascii="Times New Roman" w:hAnsi="Times New Roman" w:cs="Times New Roman"/>
          <w:sz w:val="24"/>
          <w:szCs w:val="24"/>
        </w:rPr>
        <w:t xml:space="preserve">) </w:t>
      </w:r>
      <w:r w:rsidR="00B8440D">
        <w:rPr>
          <w:rFonts w:ascii="Times New Roman" w:hAnsi="Times New Roman" w:cs="Times New Roman"/>
          <w:sz w:val="24"/>
          <w:szCs w:val="24"/>
        </w:rPr>
        <w:t xml:space="preserve">darba </w:t>
      </w:r>
      <w:r w:rsidRPr="00A628A6">
        <w:rPr>
          <w:rFonts w:ascii="Times New Roman" w:hAnsi="Times New Roman" w:cs="Times New Roman"/>
          <w:sz w:val="24"/>
          <w:szCs w:val="24"/>
        </w:rPr>
        <w:t xml:space="preserve">dienu laikā iesniedz ziņas par </w:t>
      </w:r>
      <w:r w:rsidR="00BB53D8">
        <w:rPr>
          <w:rFonts w:ascii="Times New Roman" w:hAnsi="Times New Roman" w:cs="Times New Roman"/>
          <w:sz w:val="24"/>
          <w:szCs w:val="24"/>
        </w:rPr>
        <w:t>p</w:t>
      </w:r>
      <w:r w:rsidR="00B8440D" w:rsidRPr="00A628A6">
        <w:rPr>
          <w:rFonts w:ascii="Times New Roman" w:hAnsi="Times New Roman" w:cs="Times New Roman"/>
          <w:sz w:val="24"/>
          <w:szCs w:val="24"/>
        </w:rPr>
        <w:t>iegādāt</w:t>
      </w:r>
      <w:r w:rsidR="00B8440D">
        <w:rPr>
          <w:rFonts w:ascii="Times New Roman" w:hAnsi="Times New Roman" w:cs="Times New Roman"/>
          <w:sz w:val="24"/>
          <w:szCs w:val="24"/>
        </w:rPr>
        <w:t>o</w:t>
      </w:r>
      <w:r w:rsidR="00B8440D" w:rsidRPr="00A628A6">
        <w:rPr>
          <w:rFonts w:ascii="Times New Roman" w:hAnsi="Times New Roman" w:cs="Times New Roman"/>
          <w:sz w:val="24"/>
          <w:szCs w:val="24"/>
        </w:rPr>
        <w:t xml:space="preserve"> Prec</w:t>
      </w:r>
      <w:r w:rsidR="00B8440D">
        <w:rPr>
          <w:rFonts w:ascii="Times New Roman" w:hAnsi="Times New Roman" w:cs="Times New Roman"/>
          <w:sz w:val="24"/>
          <w:szCs w:val="24"/>
        </w:rPr>
        <w:t>i</w:t>
      </w:r>
      <w:r w:rsidR="00B8440D" w:rsidRPr="00A628A6">
        <w:rPr>
          <w:rFonts w:ascii="Times New Roman" w:hAnsi="Times New Roman" w:cs="Times New Roman"/>
          <w:sz w:val="24"/>
          <w:szCs w:val="24"/>
        </w:rPr>
        <w:t xml:space="preserve"> </w:t>
      </w:r>
      <w:r w:rsidRPr="00A628A6">
        <w:rPr>
          <w:rFonts w:ascii="Times New Roman" w:hAnsi="Times New Roman" w:cs="Times New Roman"/>
          <w:sz w:val="24"/>
          <w:szCs w:val="24"/>
        </w:rPr>
        <w:t xml:space="preserve">- to iepakojumu, nosaukumu, vietu un skaitu iepakojumā, cenu bez PVN, fasējumu, izcelsmes valsti, mērvienību. </w:t>
      </w:r>
    </w:p>
    <w:p w14:paraId="0C65B473" w14:textId="524FA49F" w:rsidR="00A161FA" w:rsidRPr="00A628A6" w:rsidRDefault="00A161FA"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 xml:space="preserve">Piegādātājam ir pienākums līdz katra mēneša 15.datumam sniegt Vienošanās 4.2. punktā </w:t>
      </w:r>
      <w:r w:rsidR="00B40327" w:rsidRPr="00A628A6">
        <w:rPr>
          <w:rFonts w:ascii="Times New Roman" w:hAnsi="Times New Roman" w:cs="Times New Roman"/>
          <w:sz w:val="24"/>
          <w:szCs w:val="24"/>
        </w:rPr>
        <w:t>minētaja</w:t>
      </w:r>
      <w:r w:rsidR="00B40327">
        <w:rPr>
          <w:rFonts w:ascii="Times New Roman" w:hAnsi="Times New Roman" w:cs="Times New Roman"/>
          <w:sz w:val="24"/>
          <w:szCs w:val="24"/>
        </w:rPr>
        <w:t>i</w:t>
      </w:r>
      <w:r w:rsidR="00B40327" w:rsidRPr="00A628A6">
        <w:rPr>
          <w:rFonts w:ascii="Times New Roman" w:hAnsi="Times New Roman" w:cs="Times New Roman"/>
          <w:sz w:val="24"/>
          <w:szCs w:val="24"/>
        </w:rPr>
        <w:t xml:space="preserve"> Pasūtītāja </w:t>
      </w:r>
      <w:r w:rsidR="00B40327">
        <w:rPr>
          <w:rFonts w:ascii="Times New Roman" w:hAnsi="Times New Roman" w:cs="Times New Roman"/>
          <w:sz w:val="24"/>
          <w:szCs w:val="24"/>
        </w:rPr>
        <w:t>atbildīgajai personai</w:t>
      </w:r>
      <w:r w:rsidR="00B40327" w:rsidRPr="00A628A6">
        <w:rPr>
          <w:rFonts w:ascii="Times New Roman" w:hAnsi="Times New Roman" w:cs="Times New Roman"/>
          <w:sz w:val="24"/>
          <w:szCs w:val="24"/>
        </w:rPr>
        <w:t xml:space="preserve"> </w:t>
      </w:r>
      <w:r w:rsidRPr="00A628A6">
        <w:rPr>
          <w:rFonts w:ascii="Times New Roman" w:hAnsi="Times New Roman" w:cs="Times New Roman"/>
          <w:sz w:val="24"/>
          <w:szCs w:val="24"/>
        </w:rPr>
        <w:t xml:space="preserve">atskaiti par </w:t>
      </w:r>
      <w:r w:rsidR="00171887" w:rsidRPr="00A628A6">
        <w:rPr>
          <w:rFonts w:ascii="Times New Roman" w:hAnsi="Times New Roman" w:cs="Times New Roman"/>
          <w:sz w:val="24"/>
          <w:szCs w:val="24"/>
        </w:rPr>
        <w:t xml:space="preserve">visu </w:t>
      </w:r>
      <w:r w:rsidRPr="00A628A6">
        <w:rPr>
          <w:rFonts w:ascii="Times New Roman" w:hAnsi="Times New Roman" w:cs="Times New Roman"/>
          <w:sz w:val="24"/>
          <w:szCs w:val="24"/>
        </w:rPr>
        <w:t xml:space="preserve">iepriekšējā mēnesī </w:t>
      </w:r>
      <w:r w:rsidR="00BB53D8">
        <w:rPr>
          <w:rFonts w:ascii="Times New Roman" w:hAnsi="Times New Roman" w:cs="Times New Roman"/>
          <w:sz w:val="24"/>
          <w:szCs w:val="24"/>
        </w:rPr>
        <w:t xml:space="preserve">Piegādātāja apstiprināto </w:t>
      </w:r>
      <w:r w:rsidRPr="00A628A6">
        <w:rPr>
          <w:rFonts w:ascii="Times New Roman" w:hAnsi="Times New Roman" w:cs="Times New Roman"/>
          <w:sz w:val="24"/>
          <w:szCs w:val="24"/>
        </w:rPr>
        <w:t xml:space="preserve">Preču sortimentu, skaitu un summu. </w:t>
      </w:r>
    </w:p>
    <w:p w14:paraId="5C30C95C" w14:textId="77777777" w:rsidR="00216B72" w:rsidRPr="00A628A6" w:rsidRDefault="00216B72" w:rsidP="00216B72">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Piegādātājs garantē Preces kvalitāti un atbilstību Pasūtītāja noteiktajām tehniskajām prasībām.</w:t>
      </w:r>
    </w:p>
    <w:p w14:paraId="56A9C149" w14:textId="77777777" w:rsidR="00216B72" w:rsidRPr="00A628A6" w:rsidRDefault="00216B72" w:rsidP="00216B72">
      <w:pPr>
        <w:pStyle w:val="Sarakstarindkopa1"/>
        <w:numPr>
          <w:ilvl w:val="1"/>
          <w:numId w:val="2"/>
        </w:numPr>
        <w:ind w:left="851" w:hanging="567"/>
        <w:jc w:val="both"/>
        <w:rPr>
          <w:b/>
          <w:sz w:val="24"/>
        </w:rPr>
      </w:pPr>
      <w:r w:rsidRPr="00A628A6">
        <w:rPr>
          <w:sz w:val="24"/>
        </w:rPr>
        <w:t>Piegādātājs 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oriģināliepakojumā (izņemot gadījumā, ja Piegādātājs Preci ražo).</w:t>
      </w:r>
    </w:p>
    <w:p w14:paraId="17069664" w14:textId="1AF943F7" w:rsidR="00A161FA" w:rsidRPr="00A628A6" w:rsidRDefault="00A161FA" w:rsidP="00922B98">
      <w:pPr>
        <w:pStyle w:val="Sarakstarindkopa1"/>
        <w:numPr>
          <w:ilvl w:val="1"/>
          <w:numId w:val="2"/>
        </w:numPr>
        <w:ind w:left="851" w:hanging="567"/>
        <w:jc w:val="both"/>
        <w:rPr>
          <w:b/>
          <w:sz w:val="24"/>
        </w:rPr>
      </w:pPr>
      <w:r w:rsidRPr="00A628A6">
        <w:rPr>
          <w:sz w:val="24"/>
        </w:rPr>
        <w:t xml:space="preserve">Piegādātājs garantē, ka Piegādes dokumentos </w:t>
      </w:r>
      <w:r w:rsidR="00AA6DC3">
        <w:rPr>
          <w:sz w:val="24"/>
        </w:rPr>
        <w:t>norādītais</w:t>
      </w:r>
      <w:r w:rsidR="00AA6DC3" w:rsidRPr="00A628A6">
        <w:rPr>
          <w:sz w:val="24"/>
        </w:rPr>
        <w:t xml:space="preserve"> </w:t>
      </w:r>
      <w:r w:rsidRPr="00A628A6">
        <w:rPr>
          <w:sz w:val="24"/>
        </w:rPr>
        <w:t xml:space="preserve">Preču daudzums atbilst reāli saņemtajam daudzumam. </w:t>
      </w:r>
    </w:p>
    <w:p w14:paraId="4968F8D1" w14:textId="77777777" w:rsidR="00216B72" w:rsidRPr="00A628A6" w:rsidRDefault="00216B72" w:rsidP="00922B98">
      <w:pPr>
        <w:numPr>
          <w:ilvl w:val="1"/>
          <w:numId w:val="2"/>
        </w:numPr>
        <w:spacing w:after="0" w:line="240" w:lineRule="auto"/>
        <w:ind w:left="851" w:hanging="567"/>
        <w:jc w:val="both"/>
        <w:rPr>
          <w:rFonts w:ascii="Times New Roman" w:hAnsi="Times New Roman" w:cs="Times New Roman"/>
          <w:sz w:val="24"/>
          <w:szCs w:val="24"/>
        </w:rPr>
      </w:pPr>
      <w:r w:rsidRPr="00A628A6">
        <w:rPr>
          <w:rFonts w:ascii="Times New Roman" w:hAnsi="Times New Roman" w:cs="Times New Roman"/>
          <w:sz w:val="24"/>
          <w:szCs w:val="24"/>
        </w:rPr>
        <w:t>Piegādātājs Vienošanās izpildi veic ar saviem spēkiem, resursiem un līdzekļiem.</w:t>
      </w:r>
    </w:p>
    <w:p w14:paraId="0B101579" w14:textId="0F413001" w:rsidR="000A2822" w:rsidRPr="00A628A6" w:rsidRDefault="000A2822" w:rsidP="00922B98">
      <w:pPr>
        <w:numPr>
          <w:ilvl w:val="1"/>
          <w:numId w:val="2"/>
        </w:numPr>
        <w:spacing w:after="0" w:line="240" w:lineRule="auto"/>
        <w:ind w:left="851" w:hanging="567"/>
        <w:jc w:val="both"/>
        <w:rPr>
          <w:rFonts w:ascii="Times New Roman" w:eastAsia="Times New Roman" w:hAnsi="Times New Roman" w:cs="Times New Roman"/>
          <w:sz w:val="24"/>
          <w:szCs w:val="24"/>
        </w:rPr>
      </w:pPr>
      <w:r w:rsidRPr="00A628A6">
        <w:rPr>
          <w:rFonts w:ascii="Times New Roman" w:eastAsia="Times New Roman" w:hAnsi="Times New Roman" w:cs="Times New Roman"/>
          <w:sz w:val="24"/>
          <w:szCs w:val="24"/>
        </w:rPr>
        <w:t xml:space="preserve">Piegādātājs </w:t>
      </w:r>
      <w:r w:rsidR="00CF07B8">
        <w:rPr>
          <w:rFonts w:ascii="Times New Roman" w:eastAsia="Times New Roman" w:hAnsi="Times New Roman" w:cs="Times New Roman"/>
          <w:sz w:val="24"/>
          <w:szCs w:val="24"/>
        </w:rPr>
        <w:t xml:space="preserve">Vienošanās </w:t>
      </w:r>
      <w:r w:rsidRPr="00A628A6">
        <w:rPr>
          <w:rFonts w:ascii="Times New Roman" w:eastAsia="Times New Roman" w:hAnsi="Times New Roman" w:cs="Times New Roman"/>
          <w:sz w:val="24"/>
          <w:szCs w:val="24"/>
        </w:rPr>
        <w:t xml:space="preserve">izpildes ietvaros ir saistīts ar no </w:t>
      </w:r>
      <w:r w:rsidR="00ED4980">
        <w:rPr>
          <w:rFonts w:ascii="Times New Roman" w:eastAsia="Times New Roman" w:hAnsi="Times New Roman" w:cs="Times New Roman"/>
          <w:sz w:val="24"/>
          <w:szCs w:val="24"/>
        </w:rPr>
        <w:t>N</w:t>
      </w:r>
      <w:r w:rsidRPr="00A628A6">
        <w:rPr>
          <w:rFonts w:ascii="Times New Roman" w:eastAsia="Times New Roman" w:hAnsi="Times New Roman" w:cs="Times New Roman"/>
          <w:sz w:val="24"/>
          <w:szCs w:val="24"/>
        </w:rPr>
        <w:t>olikuma un piedāvājuma izri</w:t>
      </w:r>
      <w:r w:rsidR="00171887" w:rsidRPr="00A628A6">
        <w:rPr>
          <w:rFonts w:ascii="Times New Roman" w:eastAsia="Times New Roman" w:hAnsi="Times New Roman" w:cs="Times New Roman"/>
          <w:sz w:val="24"/>
          <w:szCs w:val="24"/>
        </w:rPr>
        <w:t>etošajām saistībām, ja vien šīs</w:t>
      </w:r>
      <w:r w:rsidRPr="00A628A6">
        <w:rPr>
          <w:rFonts w:ascii="Times New Roman" w:eastAsia="Times New Roman" w:hAnsi="Times New Roman" w:cs="Times New Roman"/>
          <w:sz w:val="24"/>
          <w:szCs w:val="24"/>
        </w:rPr>
        <w:t xml:space="preserve"> </w:t>
      </w:r>
      <w:r w:rsidR="00171887" w:rsidRPr="00A628A6">
        <w:rPr>
          <w:rFonts w:ascii="Times New Roman" w:eastAsia="Times New Roman" w:hAnsi="Times New Roman" w:cs="Times New Roman"/>
          <w:sz w:val="24"/>
          <w:szCs w:val="24"/>
        </w:rPr>
        <w:t xml:space="preserve">Vienošanās tekstā </w:t>
      </w:r>
      <w:r w:rsidRPr="00A628A6">
        <w:rPr>
          <w:rFonts w:ascii="Times New Roman" w:eastAsia="Times New Roman" w:hAnsi="Times New Roman" w:cs="Times New Roman"/>
          <w:sz w:val="24"/>
          <w:szCs w:val="24"/>
        </w:rPr>
        <w:t xml:space="preserve">attiecībā uz konkrētām saistībām nav noteikts </w:t>
      </w:r>
      <w:r w:rsidR="00791E78">
        <w:rPr>
          <w:rFonts w:ascii="Times New Roman" w:eastAsia="Times New Roman" w:hAnsi="Times New Roman" w:cs="Times New Roman"/>
          <w:sz w:val="24"/>
          <w:szCs w:val="24"/>
        </w:rPr>
        <w:t>citādāk</w:t>
      </w:r>
      <w:r w:rsidRPr="00A628A6">
        <w:rPr>
          <w:rFonts w:ascii="Times New Roman" w:eastAsia="Times New Roman" w:hAnsi="Times New Roman" w:cs="Times New Roman"/>
          <w:sz w:val="24"/>
          <w:szCs w:val="24"/>
        </w:rPr>
        <w:t>.</w:t>
      </w:r>
    </w:p>
    <w:p w14:paraId="40C44FAF" w14:textId="77777777" w:rsidR="00216B72" w:rsidRPr="00A628A6" w:rsidRDefault="00216B72" w:rsidP="008F3233">
      <w:pPr>
        <w:ind w:left="792"/>
        <w:jc w:val="both"/>
        <w:rPr>
          <w:rFonts w:ascii="Times New Roman" w:hAnsi="Times New Roman" w:cs="Times New Roman"/>
          <w:b/>
          <w:sz w:val="24"/>
          <w:szCs w:val="24"/>
        </w:rPr>
      </w:pPr>
    </w:p>
    <w:p w14:paraId="37572032" w14:textId="2615867D" w:rsidR="008F3233" w:rsidRPr="00BD75C4" w:rsidRDefault="008F3233" w:rsidP="00852AE3">
      <w:pPr>
        <w:keepNext/>
        <w:keepLines/>
        <w:numPr>
          <w:ilvl w:val="0"/>
          <w:numId w:val="2"/>
        </w:numPr>
        <w:spacing w:after="0" w:line="240" w:lineRule="auto"/>
        <w:jc w:val="center"/>
        <w:rPr>
          <w:rFonts w:ascii="Times New Roman" w:hAnsi="Times New Roman" w:cs="Times New Roman"/>
          <w:b/>
          <w:sz w:val="24"/>
          <w:szCs w:val="24"/>
        </w:rPr>
      </w:pPr>
      <w:r w:rsidRPr="00BD75C4">
        <w:rPr>
          <w:rFonts w:ascii="Times New Roman" w:hAnsi="Times New Roman" w:cs="Times New Roman"/>
          <w:b/>
          <w:sz w:val="24"/>
          <w:szCs w:val="24"/>
        </w:rPr>
        <w:t xml:space="preserve">Nepārvarama vara </w:t>
      </w:r>
    </w:p>
    <w:p w14:paraId="247ADEAE" w14:textId="7A71AFA6" w:rsidR="008F3233" w:rsidRPr="00A628A6" w:rsidRDefault="008F3233" w:rsidP="008F3233">
      <w:pPr>
        <w:keepNext/>
        <w:keepLines/>
        <w:numPr>
          <w:ilvl w:val="1"/>
          <w:numId w:val="2"/>
        </w:numPr>
        <w:spacing w:after="0" w:line="240" w:lineRule="auto"/>
        <w:ind w:left="851" w:hanging="491"/>
        <w:jc w:val="both"/>
        <w:rPr>
          <w:rFonts w:ascii="Times New Roman" w:hAnsi="Times New Roman" w:cs="Times New Roman"/>
          <w:b/>
          <w:sz w:val="24"/>
          <w:szCs w:val="24"/>
        </w:rPr>
      </w:pPr>
      <w:r w:rsidRPr="00A628A6">
        <w:rPr>
          <w:rFonts w:ascii="Times New Roman" w:hAnsi="Times New Roman" w:cs="Times New Roman"/>
          <w:sz w:val="24"/>
          <w:szCs w:val="24"/>
        </w:rPr>
        <w:t xml:space="preserve">Puses tiek atbrīvotas no atbildības par </w:t>
      </w:r>
      <w:r w:rsidR="00502024"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pilnīgu vai daļēju neizpildi, ja šāda neizpilde radusies nepārvaramas varas vai ārkārtēja rakstura apstākļu rezultātā, kuru darbība sākusies pēc </w:t>
      </w:r>
      <w:r w:rsidR="00502024"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noslēgšanas un kurus nevarēja iepriekš ne paredzēt, ne novērst.</w:t>
      </w:r>
    </w:p>
    <w:p w14:paraId="18BD7BC0" w14:textId="0100A36F" w:rsidR="008F3233" w:rsidRPr="00A628A6" w:rsidRDefault="008F3233" w:rsidP="008F3233">
      <w:pPr>
        <w:numPr>
          <w:ilvl w:val="1"/>
          <w:numId w:val="2"/>
        </w:numPr>
        <w:spacing w:after="0" w:line="240" w:lineRule="auto"/>
        <w:ind w:left="851" w:hanging="491"/>
        <w:jc w:val="both"/>
        <w:rPr>
          <w:rFonts w:ascii="Times New Roman" w:hAnsi="Times New Roman" w:cs="Times New Roman"/>
          <w:b/>
          <w:sz w:val="24"/>
          <w:szCs w:val="24"/>
        </w:rPr>
      </w:pPr>
      <w:r w:rsidRPr="00A628A6">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w:t>
      </w:r>
      <w:r w:rsidR="00502024" w:rsidRPr="00A628A6">
        <w:rPr>
          <w:rFonts w:ascii="Times New Roman" w:hAnsi="Times New Roman" w:cs="Times New Roman"/>
          <w:sz w:val="24"/>
          <w:szCs w:val="24"/>
        </w:rPr>
        <w:t xml:space="preserve">Vienošanās tekstā </w:t>
      </w:r>
      <w:r w:rsidRPr="00A628A6">
        <w:rPr>
          <w:rFonts w:ascii="Times New Roman" w:hAnsi="Times New Roman" w:cs="Times New Roman"/>
          <w:sz w:val="24"/>
          <w:szCs w:val="24"/>
        </w:rPr>
        <w:t>paredzēto saistību izpilde, un, pēc pieprasījuma, šādam ziņojumam ir jāpievieno dokuments, kuru izsniegusi kompetenta institūcija un kura satur ārkārtējo apstākļu darbības apstiprinājumu un to raksturojumu.</w:t>
      </w:r>
    </w:p>
    <w:p w14:paraId="3841339E" w14:textId="77777777"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Ja šie apstākļi turpinās ilgāk nekā divus mēnešus, jebkura no Pusēm ir tiesīga atteikties no savām līgumsaistībām. Šajā gadījumā neviena no Pusēm nav atbildīga </w:t>
      </w:r>
      <w:r w:rsidRPr="00A628A6">
        <w:rPr>
          <w:rFonts w:ascii="Times New Roman" w:hAnsi="Times New Roman" w:cs="Times New Roman"/>
          <w:sz w:val="24"/>
          <w:szCs w:val="24"/>
        </w:rPr>
        <w:lastRenderedPageBreak/>
        <w:t>par zaudējumiem, kuri radušies otrai Pusei laika posmā pēc nepārvaramas varas apstākļu iestāšanās.</w:t>
      </w:r>
    </w:p>
    <w:p w14:paraId="3865F716" w14:textId="77777777" w:rsidR="008F3233" w:rsidRPr="00A628A6" w:rsidRDefault="008F3233" w:rsidP="008F3233">
      <w:pPr>
        <w:rPr>
          <w:rFonts w:ascii="Times New Roman" w:hAnsi="Times New Roman" w:cs="Times New Roman"/>
          <w:sz w:val="24"/>
          <w:szCs w:val="24"/>
        </w:rPr>
      </w:pPr>
    </w:p>
    <w:p w14:paraId="2BFDF38E" w14:textId="7CF08B7F" w:rsidR="008F3233" w:rsidRPr="00BD75C4" w:rsidRDefault="008F3233" w:rsidP="009E3E39">
      <w:pPr>
        <w:numPr>
          <w:ilvl w:val="0"/>
          <w:numId w:val="2"/>
        </w:numPr>
        <w:spacing w:after="0" w:line="240" w:lineRule="auto"/>
        <w:jc w:val="center"/>
        <w:rPr>
          <w:rFonts w:ascii="Times New Roman" w:hAnsi="Times New Roman" w:cs="Times New Roman"/>
          <w:b/>
          <w:sz w:val="24"/>
          <w:szCs w:val="24"/>
        </w:rPr>
      </w:pPr>
      <w:r w:rsidRPr="00BD75C4">
        <w:rPr>
          <w:rFonts w:ascii="Times New Roman" w:hAnsi="Times New Roman" w:cs="Times New Roman"/>
          <w:b/>
          <w:sz w:val="24"/>
          <w:szCs w:val="24"/>
        </w:rPr>
        <w:t xml:space="preserve">Pušu atbildība  </w:t>
      </w:r>
    </w:p>
    <w:p w14:paraId="48755C23" w14:textId="691555B3"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Par</w:t>
      </w:r>
      <w:r w:rsidR="00171887" w:rsidRPr="00A628A6">
        <w:rPr>
          <w:rFonts w:ascii="Times New Roman" w:hAnsi="Times New Roman" w:cs="Times New Roman"/>
          <w:sz w:val="24"/>
          <w:szCs w:val="24"/>
        </w:rPr>
        <w:t xml:space="preserve"> katru nokavēto Piegādes vai</w:t>
      </w:r>
      <w:r w:rsidRPr="00A628A6">
        <w:rPr>
          <w:rFonts w:ascii="Times New Roman" w:hAnsi="Times New Roman" w:cs="Times New Roman"/>
          <w:sz w:val="24"/>
          <w:szCs w:val="24"/>
        </w:rPr>
        <w:t xml:space="preserve"> </w:t>
      </w:r>
      <w:r w:rsidR="00171887" w:rsidRPr="00A628A6">
        <w:rPr>
          <w:rFonts w:ascii="Times New Roman" w:hAnsi="Times New Roman" w:cs="Times New Roman"/>
          <w:sz w:val="24"/>
          <w:szCs w:val="24"/>
        </w:rPr>
        <w:t xml:space="preserve">trūkumu </w:t>
      </w:r>
      <w:r w:rsidRPr="00A628A6">
        <w:rPr>
          <w:rFonts w:ascii="Times New Roman" w:hAnsi="Times New Roman" w:cs="Times New Roman"/>
          <w:sz w:val="24"/>
          <w:szCs w:val="24"/>
        </w:rPr>
        <w:t xml:space="preserve">novēršanas dienu Piegādātājs maksā Pasūtītājam līgumsodu 0,5% (nulle, komats, pieci procenti) apmērā no </w:t>
      </w:r>
      <w:r w:rsidR="00B40327">
        <w:rPr>
          <w:rFonts w:ascii="Times New Roman" w:hAnsi="Times New Roman" w:cs="Times New Roman"/>
          <w:sz w:val="24"/>
          <w:szCs w:val="24"/>
        </w:rPr>
        <w:t xml:space="preserve">apstiprinātā </w:t>
      </w:r>
      <w:r w:rsidR="00791E78">
        <w:rPr>
          <w:rFonts w:ascii="Times New Roman" w:hAnsi="Times New Roman" w:cs="Times New Roman"/>
          <w:sz w:val="24"/>
          <w:szCs w:val="24"/>
        </w:rPr>
        <w:t>pasūtījuma summas</w:t>
      </w:r>
      <w:r w:rsidRPr="00A628A6">
        <w:rPr>
          <w:rFonts w:ascii="Times New Roman" w:hAnsi="Times New Roman" w:cs="Times New Roman"/>
          <w:sz w:val="24"/>
          <w:szCs w:val="24"/>
        </w:rPr>
        <w:t xml:space="preserve">, bet ne vairāk par 10% (desmit procenti) no </w:t>
      </w:r>
      <w:r w:rsidR="00F540A3" w:rsidRPr="00922B98">
        <w:rPr>
          <w:rFonts w:ascii="Times New Roman" w:hAnsi="Times New Roman" w:cs="Times New Roman"/>
          <w:sz w:val="24"/>
          <w:szCs w:val="24"/>
        </w:rPr>
        <w:t>apstiprinātā pasūtījuma</w:t>
      </w:r>
      <w:r w:rsidR="00B21F40" w:rsidRPr="00922B98">
        <w:rPr>
          <w:rFonts w:ascii="Times New Roman" w:hAnsi="Times New Roman" w:cs="Times New Roman"/>
          <w:sz w:val="24"/>
          <w:szCs w:val="24"/>
        </w:rPr>
        <w:t xml:space="preserve"> </w:t>
      </w:r>
      <w:r w:rsidRPr="00922B98">
        <w:rPr>
          <w:rFonts w:ascii="Times New Roman" w:hAnsi="Times New Roman" w:cs="Times New Roman"/>
          <w:sz w:val="24"/>
          <w:szCs w:val="24"/>
        </w:rPr>
        <w:t>apmēra.</w:t>
      </w:r>
    </w:p>
    <w:p w14:paraId="595C847A" w14:textId="44422808" w:rsidR="008F3233" w:rsidRPr="00922B98"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Ja Pasūtītājs </w:t>
      </w:r>
      <w:r w:rsidR="00171887" w:rsidRPr="00A628A6">
        <w:rPr>
          <w:rFonts w:ascii="Times New Roman" w:hAnsi="Times New Roman" w:cs="Times New Roman"/>
          <w:sz w:val="24"/>
          <w:szCs w:val="24"/>
        </w:rPr>
        <w:t xml:space="preserve">Vienošanās tekstā </w:t>
      </w:r>
      <w:r w:rsidRPr="00A628A6">
        <w:rPr>
          <w:rFonts w:ascii="Times New Roman" w:hAnsi="Times New Roman" w:cs="Times New Roman"/>
          <w:sz w:val="24"/>
          <w:szCs w:val="24"/>
        </w:rPr>
        <w:t xml:space="preserve">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w:t>
      </w:r>
      <w:r w:rsidR="00F540A3" w:rsidRPr="00922B98">
        <w:rPr>
          <w:rFonts w:ascii="Times New Roman" w:hAnsi="Times New Roman" w:cs="Times New Roman"/>
          <w:sz w:val="24"/>
          <w:szCs w:val="24"/>
        </w:rPr>
        <w:t>apstiprinātā pasūtījuma</w:t>
      </w:r>
      <w:r w:rsidR="00B21F40" w:rsidRPr="00922B98">
        <w:rPr>
          <w:rFonts w:ascii="Times New Roman" w:hAnsi="Times New Roman" w:cs="Times New Roman"/>
          <w:sz w:val="24"/>
          <w:szCs w:val="24"/>
        </w:rPr>
        <w:t xml:space="preserve"> </w:t>
      </w:r>
      <w:r w:rsidRPr="00922B98">
        <w:rPr>
          <w:rFonts w:ascii="Times New Roman" w:hAnsi="Times New Roman" w:cs="Times New Roman"/>
          <w:sz w:val="24"/>
          <w:szCs w:val="24"/>
        </w:rPr>
        <w:t>apmēra.</w:t>
      </w:r>
    </w:p>
    <w:p w14:paraId="2B5B8CB2" w14:textId="03B43A5B" w:rsidR="00421F89" w:rsidRPr="00922B98" w:rsidRDefault="00421F89" w:rsidP="008F3233">
      <w:pPr>
        <w:numPr>
          <w:ilvl w:val="1"/>
          <w:numId w:val="2"/>
        </w:numPr>
        <w:spacing w:after="0" w:line="240" w:lineRule="auto"/>
        <w:ind w:left="851" w:hanging="491"/>
        <w:jc w:val="both"/>
        <w:rPr>
          <w:rFonts w:ascii="Times New Roman" w:hAnsi="Times New Roman" w:cs="Times New Roman"/>
          <w:sz w:val="24"/>
          <w:szCs w:val="24"/>
        </w:rPr>
      </w:pPr>
      <w:r w:rsidRPr="00922B98">
        <w:rPr>
          <w:rFonts w:ascii="Times New Roman" w:hAnsi="Times New Roman" w:cs="Times New Roman"/>
          <w:sz w:val="24"/>
          <w:szCs w:val="24"/>
        </w:rPr>
        <w:t xml:space="preserve">Ja Piegādātājs nevar Preci piegādāt Tehniskajā-finanšu piedāvājumā norādītajā termiņā un Pasūtītājs nepiekrīt Piegādei </w:t>
      </w:r>
      <w:r w:rsidR="00AA6DC3" w:rsidRPr="00922B98">
        <w:rPr>
          <w:rFonts w:ascii="Times New Roman" w:hAnsi="Times New Roman" w:cs="Times New Roman"/>
          <w:sz w:val="24"/>
          <w:szCs w:val="24"/>
        </w:rPr>
        <w:t>vēlākā</w:t>
      </w:r>
      <w:r w:rsidRPr="00922B98">
        <w:rPr>
          <w:rFonts w:ascii="Times New Roman" w:hAnsi="Times New Roman" w:cs="Times New Roman"/>
          <w:sz w:val="24"/>
          <w:szCs w:val="24"/>
        </w:rPr>
        <w:t xml:space="preserve"> termiņā, Pasūtītājam ir tiesības pieprasīt līgumsodu 5 (piecu) EUR apmērā par katru šādu pozīciju, izņemot, ja Piegādātājs ir informējis Pasūtītāju saskaņā ar Vienošanās 5.7.punktu par to, ka attiecīgās pozīcijas </w:t>
      </w:r>
      <w:r w:rsidR="00AA6DC3" w:rsidRPr="00922B98">
        <w:rPr>
          <w:rFonts w:ascii="Times New Roman" w:hAnsi="Times New Roman" w:cs="Times New Roman"/>
          <w:sz w:val="24"/>
          <w:szCs w:val="24"/>
        </w:rPr>
        <w:t>P</w:t>
      </w:r>
      <w:r w:rsidRPr="00922B98">
        <w:rPr>
          <w:rFonts w:ascii="Times New Roman" w:hAnsi="Times New Roman" w:cs="Times New Roman"/>
          <w:sz w:val="24"/>
          <w:szCs w:val="24"/>
        </w:rPr>
        <w:t>iegāde</w:t>
      </w:r>
      <w:r w:rsidR="00276C79" w:rsidRPr="00922B98">
        <w:rPr>
          <w:rFonts w:ascii="Times New Roman" w:hAnsi="Times New Roman" w:cs="Times New Roman"/>
          <w:sz w:val="24"/>
          <w:szCs w:val="24"/>
        </w:rPr>
        <w:t xml:space="preserve"> objektīvu iemeslu dēļ</w:t>
      </w:r>
      <w:r w:rsidRPr="00922B98">
        <w:rPr>
          <w:rFonts w:ascii="Times New Roman" w:hAnsi="Times New Roman" w:cs="Times New Roman"/>
          <w:sz w:val="24"/>
          <w:szCs w:val="24"/>
        </w:rPr>
        <w:t xml:space="preserve"> vispār nav iespējama.    </w:t>
      </w:r>
    </w:p>
    <w:p w14:paraId="2C0B9335" w14:textId="4ACAA716" w:rsidR="00276C79" w:rsidRDefault="00276C79" w:rsidP="008F3233">
      <w:pPr>
        <w:numPr>
          <w:ilvl w:val="1"/>
          <w:numId w:val="2"/>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Ja Piegādātājs </w:t>
      </w:r>
      <w:r w:rsidR="00B21F40">
        <w:rPr>
          <w:rFonts w:ascii="Times New Roman" w:hAnsi="Times New Roman" w:cs="Times New Roman"/>
          <w:sz w:val="24"/>
          <w:szCs w:val="24"/>
        </w:rPr>
        <w:t xml:space="preserve">vispār </w:t>
      </w:r>
      <w:r>
        <w:rPr>
          <w:rFonts w:ascii="Times New Roman" w:hAnsi="Times New Roman" w:cs="Times New Roman"/>
          <w:sz w:val="24"/>
          <w:szCs w:val="24"/>
        </w:rPr>
        <w:t xml:space="preserve">nevar piegādāt kādu Preci, ir paziņojis par to Pasūtītājam, bet </w:t>
      </w:r>
      <w:r w:rsidR="00F540A3">
        <w:rPr>
          <w:rFonts w:ascii="Times New Roman" w:hAnsi="Times New Roman" w:cs="Times New Roman"/>
          <w:sz w:val="24"/>
          <w:szCs w:val="24"/>
        </w:rPr>
        <w:t xml:space="preserve">situācija neatbilst Vienošanās 15.2.punktā norādītajam gadījumiem, </w:t>
      </w:r>
      <w:r w:rsidR="00F540A3" w:rsidRPr="001F0572">
        <w:rPr>
          <w:rFonts w:ascii="Times New Roman" w:hAnsi="Times New Roman" w:cs="Times New Roman"/>
          <w:sz w:val="24"/>
          <w:szCs w:val="24"/>
        </w:rPr>
        <w:t xml:space="preserve">Pasūtītājam ir tiesības pieprasīt </w:t>
      </w:r>
      <w:r w:rsidR="00B21F40" w:rsidRPr="001F0572">
        <w:rPr>
          <w:rFonts w:ascii="Times New Roman" w:hAnsi="Times New Roman" w:cs="Times New Roman"/>
          <w:sz w:val="24"/>
          <w:szCs w:val="24"/>
        </w:rPr>
        <w:t xml:space="preserve">Piegādātājam maksāt </w:t>
      </w:r>
      <w:r w:rsidR="00F540A3" w:rsidRPr="001F0572">
        <w:rPr>
          <w:rFonts w:ascii="Times New Roman" w:hAnsi="Times New Roman" w:cs="Times New Roman"/>
          <w:sz w:val="24"/>
          <w:szCs w:val="24"/>
        </w:rPr>
        <w:t xml:space="preserve">līgumsodu </w:t>
      </w:r>
      <w:r w:rsidR="001F0572" w:rsidRPr="001F0572">
        <w:rPr>
          <w:rFonts w:ascii="Times New Roman" w:hAnsi="Times New Roman" w:cs="Times New Roman"/>
          <w:sz w:val="24"/>
          <w:szCs w:val="24"/>
        </w:rPr>
        <w:t>40</w:t>
      </w:r>
      <w:r w:rsidR="00F540A3" w:rsidRPr="001F0572">
        <w:rPr>
          <w:rFonts w:ascii="Times New Roman" w:hAnsi="Times New Roman" w:cs="Times New Roman"/>
          <w:sz w:val="24"/>
          <w:szCs w:val="24"/>
        </w:rPr>
        <w:t xml:space="preserve"> (</w:t>
      </w:r>
      <w:r w:rsidR="001F0572" w:rsidRPr="001F0572">
        <w:rPr>
          <w:rFonts w:ascii="Times New Roman" w:hAnsi="Times New Roman" w:cs="Times New Roman"/>
          <w:sz w:val="24"/>
          <w:szCs w:val="24"/>
        </w:rPr>
        <w:t>četrdesmit</w:t>
      </w:r>
      <w:r w:rsidR="00F540A3" w:rsidRPr="001F0572">
        <w:rPr>
          <w:rFonts w:ascii="Times New Roman" w:hAnsi="Times New Roman" w:cs="Times New Roman"/>
          <w:sz w:val="24"/>
          <w:szCs w:val="24"/>
        </w:rPr>
        <w:t>) EUR</w:t>
      </w:r>
      <w:r w:rsidR="00F540A3" w:rsidRPr="00F540A3">
        <w:rPr>
          <w:rFonts w:ascii="Times New Roman" w:hAnsi="Times New Roman" w:cs="Times New Roman"/>
          <w:sz w:val="24"/>
          <w:szCs w:val="24"/>
        </w:rPr>
        <w:t xml:space="preserve"> apmērā par katru šādu pozīciju.</w:t>
      </w:r>
    </w:p>
    <w:p w14:paraId="0EBAC7C8" w14:textId="531B1099" w:rsidR="00E12E4C" w:rsidRPr="00A628A6" w:rsidRDefault="00791E78" w:rsidP="008F3233">
      <w:pPr>
        <w:numPr>
          <w:ilvl w:val="1"/>
          <w:numId w:val="2"/>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Katras Puses k</w:t>
      </w:r>
      <w:r w:rsidR="0067697B" w:rsidRPr="00A628A6">
        <w:rPr>
          <w:rFonts w:ascii="Times New Roman" w:hAnsi="Times New Roman" w:cs="Times New Roman"/>
          <w:sz w:val="24"/>
          <w:szCs w:val="24"/>
        </w:rPr>
        <w:t xml:space="preserve">opējā līgumsoda summa šīs Vienošanās laikā nedrīkst pārsniegt 10% (desmit procentus) no kopējās Vienošanās cenas. </w:t>
      </w:r>
      <w:r w:rsidR="00E12E4C" w:rsidRPr="00A628A6">
        <w:rPr>
          <w:rFonts w:ascii="Times New Roman" w:hAnsi="Times New Roman" w:cs="Times New Roman"/>
          <w:sz w:val="24"/>
          <w:szCs w:val="24"/>
        </w:rPr>
        <w:t xml:space="preserve"> </w:t>
      </w:r>
    </w:p>
    <w:p w14:paraId="4D532D63" w14:textId="77777777"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Līgumsoda samaksa neatbrīvo Puses no to saistību pilnīgas izpildes.</w:t>
      </w:r>
    </w:p>
    <w:p w14:paraId="0B010C7B" w14:textId="50485EB1"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Gadījumā, ja Pasūtītājam rodas tiesības uz </w:t>
      </w:r>
      <w:r w:rsidR="00CF07B8">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pamata pieprasīt no Piegādātāja līgumsodu vai jebkuru citu maksājumu, Pasūtītājam, iepriekš rakstveidā brīdinot Piegādātāju, ir tiesības ieturēt līgumsodu vai jebkuru citu maksājumu no Piegādātājam izmaksājamajām summām. </w:t>
      </w:r>
    </w:p>
    <w:p w14:paraId="4248722C" w14:textId="4F4448F3"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Puses savstarpēji ir atbildīgas par otrai Pusei nodarītajiem tiešajiem zaudējumiem, ja tie radušies vienas Puses, tā</w:t>
      </w:r>
      <w:r w:rsidR="00791E78">
        <w:rPr>
          <w:rFonts w:ascii="Times New Roman" w:hAnsi="Times New Roman" w:cs="Times New Roman"/>
          <w:sz w:val="24"/>
          <w:szCs w:val="24"/>
        </w:rPr>
        <w:t>s</w:t>
      </w:r>
      <w:r w:rsidRPr="00A628A6">
        <w:rPr>
          <w:rFonts w:ascii="Times New Roman" w:hAnsi="Times New Roman" w:cs="Times New Roman"/>
          <w:sz w:val="24"/>
          <w:szCs w:val="24"/>
        </w:rPr>
        <w:t xml:space="preserve"> darbinieku vai trešo personu darbības vai bezdarbības (tai skaitā rupjas neuzmanības, ļaunā nolūkā izdarīto darbību vai nolaidības) rezultātā.</w:t>
      </w:r>
    </w:p>
    <w:p w14:paraId="7050D142" w14:textId="77777777"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6778B18F" w14:textId="77777777" w:rsidR="008F3233" w:rsidRPr="00A628A6" w:rsidRDefault="008F3233" w:rsidP="008F3233">
      <w:pPr>
        <w:ind w:left="851"/>
        <w:jc w:val="both"/>
        <w:rPr>
          <w:rFonts w:ascii="Times New Roman" w:hAnsi="Times New Roman" w:cs="Times New Roman"/>
          <w:sz w:val="24"/>
          <w:szCs w:val="24"/>
        </w:rPr>
      </w:pPr>
      <w:r w:rsidRPr="00A628A6">
        <w:rPr>
          <w:rFonts w:ascii="Times New Roman" w:hAnsi="Times New Roman" w:cs="Times New Roman"/>
          <w:sz w:val="24"/>
          <w:szCs w:val="24"/>
        </w:rPr>
        <w:t xml:space="preserve"> </w:t>
      </w:r>
    </w:p>
    <w:p w14:paraId="75621200" w14:textId="578661ED" w:rsidR="008F3233" w:rsidRPr="00BD75C4" w:rsidRDefault="008F3233" w:rsidP="007E3895">
      <w:pPr>
        <w:numPr>
          <w:ilvl w:val="0"/>
          <w:numId w:val="2"/>
        </w:numPr>
        <w:spacing w:after="0" w:line="240" w:lineRule="auto"/>
        <w:jc w:val="center"/>
        <w:rPr>
          <w:rFonts w:ascii="Times New Roman" w:hAnsi="Times New Roman" w:cs="Times New Roman"/>
          <w:b/>
          <w:sz w:val="24"/>
          <w:szCs w:val="24"/>
        </w:rPr>
      </w:pPr>
      <w:r w:rsidRPr="00BD75C4">
        <w:rPr>
          <w:rFonts w:ascii="Times New Roman" w:hAnsi="Times New Roman" w:cs="Times New Roman"/>
          <w:b/>
          <w:sz w:val="24"/>
          <w:szCs w:val="24"/>
        </w:rPr>
        <w:t xml:space="preserve">Konfidencialitāte  </w:t>
      </w:r>
    </w:p>
    <w:p w14:paraId="4E5975D2" w14:textId="77777777"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Puses apņemas ievērot konfidencialitāti savstarpējās attiecībās, tajā skaitā:</w:t>
      </w:r>
    </w:p>
    <w:p w14:paraId="5909E1D0" w14:textId="51CF5077" w:rsidR="008F3233" w:rsidRPr="00A628A6" w:rsidRDefault="008F3233" w:rsidP="008F3233">
      <w:pPr>
        <w:numPr>
          <w:ilvl w:val="2"/>
          <w:numId w:val="2"/>
        </w:numPr>
        <w:spacing w:after="0" w:line="240" w:lineRule="auto"/>
        <w:ind w:left="1418" w:hanging="851"/>
        <w:jc w:val="both"/>
        <w:rPr>
          <w:rFonts w:ascii="Times New Roman" w:hAnsi="Times New Roman" w:cs="Times New Roman"/>
          <w:sz w:val="24"/>
          <w:szCs w:val="24"/>
        </w:rPr>
      </w:pPr>
      <w:r w:rsidRPr="00A628A6">
        <w:rPr>
          <w:rFonts w:ascii="Times New Roman" w:hAnsi="Times New Roman" w:cs="Times New Roman"/>
          <w:sz w:val="24"/>
          <w:szCs w:val="24"/>
        </w:rPr>
        <w:t xml:space="preserve">nodrošināt </w:t>
      </w:r>
      <w:r w:rsidR="00CF07B8">
        <w:rPr>
          <w:rFonts w:ascii="Times New Roman" w:hAnsi="Times New Roman" w:cs="Times New Roman"/>
          <w:sz w:val="24"/>
          <w:szCs w:val="24"/>
        </w:rPr>
        <w:t xml:space="preserve">Vienošanās tekstā </w:t>
      </w:r>
      <w:r w:rsidRPr="00A628A6">
        <w:rPr>
          <w:rFonts w:ascii="Times New Roman" w:hAnsi="Times New Roman" w:cs="Times New Roman"/>
          <w:sz w:val="24"/>
          <w:szCs w:val="24"/>
        </w:rPr>
        <w:t xml:space="preserve">minētās informācijas neizpaušanu no trešo personu puses, kas piedalās </w:t>
      </w:r>
      <w:r w:rsidR="00CF07B8">
        <w:rPr>
          <w:rFonts w:ascii="Times New Roman" w:hAnsi="Times New Roman" w:cs="Times New Roman"/>
          <w:sz w:val="24"/>
          <w:szCs w:val="24"/>
        </w:rPr>
        <w:t>Vienošanās</w:t>
      </w:r>
      <w:r w:rsidRPr="00A628A6">
        <w:rPr>
          <w:rFonts w:ascii="Times New Roman" w:hAnsi="Times New Roman" w:cs="Times New Roman"/>
          <w:sz w:val="24"/>
          <w:szCs w:val="24"/>
        </w:rPr>
        <w:t xml:space="preserve"> izpildē, izņemot valsts un pašvaldību institūcijas, kas tiesību aktos noteiktā kārtībā pieprasa atklāt šādu informāciju;</w:t>
      </w:r>
    </w:p>
    <w:p w14:paraId="6B28D14F" w14:textId="1CF1EA01" w:rsidR="008F3233" w:rsidRPr="00A628A6" w:rsidRDefault="008F3233" w:rsidP="008F3233">
      <w:pPr>
        <w:numPr>
          <w:ilvl w:val="2"/>
          <w:numId w:val="2"/>
        </w:numPr>
        <w:spacing w:after="0" w:line="240" w:lineRule="auto"/>
        <w:ind w:left="1418" w:hanging="851"/>
        <w:jc w:val="both"/>
        <w:rPr>
          <w:rFonts w:ascii="Times New Roman" w:hAnsi="Times New Roman" w:cs="Times New Roman"/>
          <w:sz w:val="24"/>
          <w:szCs w:val="24"/>
        </w:rPr>
      </w:pPr>
      <w:r w:rsidRPr="00A628A6">
        <w:rPr>
          <w:rFonts w:ascii="Times New Roman" w:hAnsi="Times New Roman" w:cs="Times New Roman"/>
          <w:sz w:val="24"/>
          <w:szCs w:val="24"/>
        </w:rPr>
        <w:t xml:space="preserve">aizsargāt, neizplatīt un bez iepriekšējas savstarpējas rakstiskas saskaņošanas neizpaust trešajām personām pilnīgi vai daļēji ar šo </w:t>
      </w:r>
      <w:r w:rsidR="00CF07B8">
        <w:rPr>
          <w:rFonts w:ascii="Times New Roman" w:hAnsi="Times New Roman" w:cs="Times New Roman"/>
          <w:sz w:val="24"/>
          <w:szCs w:val="24"/>
        </w:rPr>
        <w:t>Vienošanos</w:t>
      </w:r>
      <w:r w:rsidRPr="00A628A6">
        <w:rPr>
          <w:rFonts w:ascii="Times New Roman" w:hAnsi="Times New Roman" w:cs="Times New Roman"/>
          <w:sz w:val="24"/>
          <w:szCs w:val="24"/>
        </w:rPr>
        <w:t xml:space="preserve"> vai citu ar to izpildi saistītu dokumentu saturu, kā arī tehniska, komerciāla un jebkāda cita rakstura informāciju par otras Puses darbību, kas kļuvusi tiem pieejama </w:t>
      </w:r>
      <w:r w:rsidRPr="00A628A6">
        <w:rPr>
          <w:rFonts w:ascii="Times New Roman" w:hAnsi="Times New Roman" w:cs="Times New Roman"/>
          <w:sz w:val="24"/>
          <w:szCs w:val="24"/>
        </w:rPr>
        <w:lastRenderedPageBreak/>
        <w:t>līgumsaistību izpildes gaitā, izņemot Latvijas Republikas normatīvajos aktos paredzētajos gadījumos.</w:t>
      </w:r>
    </w:p>
    <w:p w14:paraId="17F2C15B" w14:textId="35088D70" w:rsidR="008F3233" w:rsidRPr="00A628A6" w:rsidRDefault="008F3233" w:rsidP="008F3233">
      <w:pPr>
        <w:numPr>
          <w:ilvl w:val="2"/>
          <w:numId w:val="2"/>
        </w:numPr>
        <w:spacing w:after="0" w:line="240" w:lineRule="auto"/>
        <w:ind w:left="1418" w:hanging="851"/>
        <w:jc w:val="both"/>
        <w:rPr>
          <w:rFonts w:ascii="Times New Roman" w:hAnsi="Times New Roman" w:cs="Times New Roman"/>
          <w:sz w:val="24"/>
          <w:szCs w:val="24"/>
        </w:rPr>
      </w:pPr>
      <w:r w:rsidRPr="00A628A6">
        <w:rPr>
          <w:rFonts w:ascii="Times New Roman" w:hAnsi="Times New Roman" w:cs="Times New Roman"/>
          <w:sz w:val="24"/>
          <w:szCs w:val="24"/>
        </w:rPr>
        <w:t xml:space="preserve">Puses vienojas, ka šīs nodaļas ierobežojumi neattiecas uz publiski pieejamu informāciju, kā arī uz informāciju, kuru saskaņā ar </w:t>
      </w:r>
      <w:r w:rsidR="00CF07B8">
        <w:rPr>
          <w:rFonts w:ascii="Times New Roman" w:hAnsi="Times New Roman" w:cs="Times New Roman"/>
          <w:sz w:val="24"/>
          <w:szCs w:val="24"/>
        </w:rPr>
        <w:t>Vienošanās</w:t>
      </w:r>
      <w:r w:rsidRPr="00A628A6">
        <w:rPr>
          <w:rFonts w:ascii="Times New Roman" w:hAnsi="Times New Roman" w:cs="Times New Roman"/>
          <w:sz w:val="24"/>
          <w:szCs w:val="24"/>
        </w:rPr>
        <w:t xml:space="preserve"> noteikumiem vai normatīvajiem aktiem ir paredzēts darīt zināmu trešajām personām.</w:t>
      </w:r>
    </w:p>
    <w:p w14:paraId="56F08B10" w14:textId="7F60EB6D"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Puses vienojas, ka konfidencialitātes noteikumu neievērošana ir rupjš </w:t>
      </w:r>
      <w:r w:rsidR="00CF07B8">
        <w:rPr>
          <w:rFonts w:ascii="Times New Roman" w:hAnsi="Times New Roman" w:cs="Times New Roman"/>
          <w:sz w:val="24"/>
          <w:szCs w:val="24"/>
        </w:rPr>
        <w:t xml:space="preserve">Vienošanās </w:t>
      </w:r>
      <w:r w:rsidRPr="00A628A6">
        <w:rPr>
          <w:rFonts w:ascii="Times New Roman" w:hAnsi="Times New Roman" w:cs="Times New Roman"/>
          <w:sz w:val="24"/>
          <w:szCs w:val="24"/>
        </w:rPr>
        <w:t>pārkāpums, kas cietušajai Pusei dod tiesības prasīt no vainīgās Puses konfidencialitātes noteikumu neievērošanas rezultātā radušos zaudējumu atlīdzināšanu.</w:t>
      </w:r>
    </w:p>
    <w:p w14:paraId="6513B7D5" w14:textId="6D25E4EB"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Šī </w:t>
      </w:r>
      <w:r w:rsidR="00CF07B8">
        <w:rPr>
          <w:rFonts w:ascii="Times New Roman" w:hAnsi="Times New Roman" w:cs="Times New Roman"/>
          <w:sz w:val="24"/>
          <w:szCs w:val="24"/>
        </w:rPr>
        <w:t>Vienošanās</w:t>
      </w:r>
      <w:r w:rsidRPr="00A628A6">
        <w:rPr>
          <w:rFonts w:ascii="Times New Roman" w:hAnsi="Times New Roman" w:cs="Times New Roman"/>
          <w:sz w:val="24"/>
          <w:szCs w:val="24"/>
        </w:rPr>
        <w:t xml:space="preserve"> nodaļas noteikumiem nav laika ierobežojuma un uz to neattiecas </w:t>
      </w:r>
      <w:r w:rsidR="00CF07B8">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darbības termiņš. </w:t>
      </w:r>
    </w:p>
    <w:p w14:paraId="0806EA6A" w14:textId="731F317F" w:rsidR="008F3233" w:rsidRPr="00A628A6" w:rsidRDefault="008F3233" w:rsidP="00E12E4C">
      <w:pPr>
        <w:ind w:left="851"/>
        <w:jc w:val="both"/>
        <w:rPr>
          <w:rFonts w:ascii="Times New Roman" w:hAnsi="Times New Roman" w:cs="Times New Roman"/>
          <w:sz w:val="24"/>
          <w:szCs w:val="24"/>
        </w:rPr>
      </w:pPr>
      <w:r w:rsidRPr="00A628A6">
        <w:rPr>
          <w:rFonts w:ascii="Times New Roman" w:hAnsi="Times New Roman" w:cs="Times New Roman"/>
          <w:sz w:val="24"/>
          <w:szCs w:val="24"/>
        </w:rPr>
        <w:t xml:space="preserve">  </w:t>
      </w:r>
    </w:p>
    <w:p w14:paraId="30CE5120" w14:textId="0147EAF7" w:rsidR="008F3233" w:rsidRPr="00BD75C4" w:rsidRDefault="00502024" w:rsidP="00BE23AE">
      <w:pPr>
        <w:numPr>
          <w:ilvl w:val="0"/>
          <w:numId w:val="2"/>
        </w:numPr>
        <w:spacing w:after="0" w:line="240" w:lineRule="auto"/>
        <w:jc w:val="center"/>
        <w:rPr>
          <w:rFonts w:ascii="Times New Roman" w:hAnsi="Times New Roman" w:cs="Times New Roman"/>
          <w:b/>
          <w:sz w:val="24"/>
          <w:szCs w:val="24"/>
        </w:rPr>
      </w:pPr>
      <w:r w:rsidRPr="00BD75C4">
        <w:rPr>
          <w:rFonts w:ascii="Times New Roman" w:hAnsi="Times New Roman" w:cs="Times New Roman"/>
          <w:b/>
          <w:sz w:val="24"/>
          <w:szCs w:val="24"/>
        </w:rPr>
        <w:t>Vienošanās</w:t>
      </w:r>
      <w:r w:rsidR="008F3233" w:rsidRPr="00BD75C4">
        <w:rPr>
          <w:rFonts w:ascii="Times New Roman" w:hAnsi="Times New Roman" w:cs="Times New Roman"/>
          <w:b/>
          <w:sz w:val="24"/>
          <w:szCs w:val="24"/>
        </w:rPr>
        <w:t xml:space="preserve"> grozīšanas  kārtība </w:t>
      </w:r>
    </w:p>
    <w:p w14:paraId="2051E21B" w14:textId="426F650F"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Visi </w:t>
      </w:r>
      <w:r w:rsidR="00502024"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grozījumi un papildinājumi ir spēkā tikai tādā gadījumā, ja tie ir rakstiski un abu Pušu pilnvaroto pārstāvju </w:t>
      </w:r>
      <w:r w:rsidR="00502024" w:rsidRPr="00A628A6">
        <w:rPr>
          <w:rFonts w:ascii="Times New Roman" w:hAnsi="Times New Roman" w:cs="Times New Roman"/>
          <w:sz w:val="24"/>
          <w:szCs w:val="24"/>
        </w:rPr>
        <w:t xml:space="preserve">(ar paraksta tiesībām) </w:t>
      </w:r>
      <w:r w:rsidRPr="00A628A6">
        <w:rPr>
          <w:rFonts w:ascii="Times New Roman" w:hAnsi="Times New Roman" w:cs="Times New Roman"/>
          <w:sz w:val="24"/>
          <w:szCs w:val="24"/>
        </w:rPr>
        <w:t>parakstīti un tie ir saskaņā ar Publisko iepirkumu likuma 67.</w:t>
      </w:r>
      <w:r w:rsidRPr="00A628A6">
        <w:rPr>
          <w:rFonts w:ascii="Times New Roman" w:hAnsi="Times New Roman" w:cs="Times New Roman"/>
          <w:sz w:val="24"/>
          <w:szCs w:val="24"/>
          <w:vertAlign w:val="superscript"/>
        </w:rPr>
        <w:t>1</w:t>
      </w:r>
      <w:r w:rsidRPr="00A628A6">
        <w:rPr>
          <w:rFonts w:ascii="Times New Roman" w:hAnsi="Times New Roman" w:cs="Times New Roman"/>
          <w:sz w:val="24"/>
          <w:szCs w:val="24"/>
        </w:rPr>
        <w:t xml:space="preserve"> pantu.</w:t>
      </w:r>
    </w:p>
    <w:p w14:paraId="005BE3EE" w14:textId="154FB94F"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Piegādātājs tikai</w:t>
      </w:r>
      <w:r w:rsidR="00276C79">
        <w:rPr>
          <w:rFonts w:ascii="Times New Roman" w:hAnsi="Times New Roman" w:cs="Times New Roman"/>
          <w:sz w:val="24"/>
          <w:szCs w:val="24"/>
        </w:rPr>
        <w:t xml:space="preserve"> </w:t>
      </w:r>
      <w:r w:rsidRPr="00A628A6">
        <w:rPr>
          <w:rFonts w:ascii="Times New Roman" w:hAnsi="Times New Roman" w:cs="Times New Roman"/>
          <w:sz w:val="24"/>
          <w:szCs w:val="24"/>
        </w:rPr>
        <w:t>ar rakstisku iepriekšēju Pasūtītāja piekrišanu ir tiesīgs aizvietot</w:t>
      </w:r>
      <w:r w:rsidR="008F4038">
        <w:rPr>
          <w:rFonts w:ascii="Times New Roman" w:hAnsi="Times New Roman" w:cs="Times New Roman"/>
          <w:sz w:val="24"/>
          <w:szCs w:val="24"/>
        </w:rPr>
        <w:t xml:space="preserve"> </w:t>
      </w:r>
      <w:r w:rsidR="00340C09">
        <w:rPr>
          <w:rFonts w:ascii="Times New Roman" w:hAnsi="Times New Roman" w:cs="Times New Roman"/>
          <w:sz w:val="24"/>
          <w:szCs w:val="24"/>
        </w:rPr>
        <w:t xml:space="preserve">kopumā </w:t>
      </w:r>
      <w:r w:rsidR="008F4038">
        <w:rPr>
          <w:rFonts w:ascii="Times New Roman" w:hAnsi="Times New Roman" w:cs="Times New Roman"/>
          <w:sz w:val="24"/>
          <w:szCs w:val="24"/>
        </w:rPr>
        <w:t>ne vairāk kā 30%</w:t>
      </w:r>
      <w:r w:rsidR="00276C79">
        <w:rPr>
          <w:rFonts w:ascii="Times New Roman" w:hAnsi="Times New Roman" w:cs="Times New Roman"/>
          <w:sz w:val="24"/>
          <w:szCs w:val="24"/>
        </w:rPr>
        <w:t xml:space="preserve"> (trīsdesmit procenti)</w:t>
      </w:r>
      <w:r w:rsidR="008F4038">
        <w:rPr>
          <w:rFonts w:ascii="Times New Roman" w:hAnsi="Times New Roman" w:cs="Times New Roman"/>
          <w:sz w:val="24"/>
          <w:szCs w:val="24"/>
        </w:rPr>
        <w:t xml:space="preserve"> pozīcijas no Tehniskajā-finanšu piedāvājumā norādītajiem </w:t>
      </w:r>
      <w:r w:rsidRPr="00A628A6">
        <w:rPr>
          <w:rFonts w:ascii="Times New Roman" w:hAnsi="Times New Roman" w:cs="Times New Roman"/>
          <w:sz w:val="24"/>
          <w:szCs w:val="24"/>
        </w:rPr>
        <w:t xml:space="preserve"> materiāl</w:t>
      </w:r>
      <w:r w:rsidR="008F4038">
        <w:rPr>
          <w:rFonts w:ascii="Times New Roman" w:hAnsi="Times New Roman" w:cs="Times New Roman"/>
          <w:sz w:val="24"/>
          <w:szCs w:val="24"/>
        </w:rPr>
        <w:t>iem</w:t>
      </w:r>
      <w:r w:rsidRPr="00A628A6">
        <w:rPr>
          <w:rFonts w:ascii="Times New Roman" w:hAnsi="Times New Roman" w:cs="Times New Roman"/>
          <w:sz w:val="24"/>
          <w:szCs w:val="24"/>
        </w:rPr>
        <w:t>, izstrādājum</w:t>
      </w:r>
      <w:r w:rsidR="008F4038">
        <w:rPr>
          <w:rFonts w:ascii="Times New Roman" w:hAnsi="Times New Roman" w:cs="Times New Roman"/>
          <w:sz w:val="24"/>
          <w:szCs w:val="24"/>
        </w:rPr>
        <w:t>iem</w:t>
      </w:r>
      <w:r w:rsidRPr="00A628A6">
        <w:rPr>
          <w:rFonts w:ascii="Times New Roman" w:hAnsi="Times New Roman" w:cs="Times New Roman"/>
          <w:sz w:val="24"/>
          <w:szCs w:val="24"/>
        </w:rPr>
        <w:t xml:space="preserve"> ar tehniskajai specifikācijai atbilstošiem ekvivalentiem materiāliem, izstrādājumiem, ja to piedāvātā cena nepārsniedz sākotnējā piedāvājumā norādīto un:</w:t>
      </w:r>
    </w:p>
    <w:p w14:paraId="6043C4D3" w14:textId="6FFD00B7" w:rsidR="008F3233" w:rsidRPr="00A628A6" w:rsidRDefault="008F3233" w:rsidP="008F3233">
      <w:pPr>
        <w:numPr>
          <w:ilvl w:val="2"/>
          <w:numId w:val="2"/>
        </w:numPr>
        <w:spacing w:after="0" w:line="240" w:lineRule="auto"/>
        <w:jc w:val="both"/>
        <w:rPr>
          <w:rFonts w:ascii="Times New Roman" w:hAnsi="Times New Roman" w:cs="Times New Roman"/>
          <w:sz w:val="24"/>
          <w:szCs w:val="24"/>
        </w:rPr>
      </w:pPr>
      <w:r w:rsidRPr="00A628A6">
        <w:rPr>
          <w:rFonts w:ascii="Times New Roman" w:hAnsi="Times New Roman" w:cs="Times New Roman"/>
          <w:sz w:val="24"/>
          <w:szCs w:val="24"/>
        </w:rPr>
        <w:t xml:space="preserve"> tie vairs netiek ražoti un to tehniskie un kvalitātes rādītāji funkcionāli ir tādi paši vai labāki kā </w:t>
      </w:r>
      <w:r w:rsidR="00171887" w:rsidRPr="00A628A6">
        <w:rPr>
          <w:rFonts w:ascii="Times New Roman" w:hAnsi="Times New Roman" w:cs="Times New Roman"/>
          <w:sz w:val="24"/>
          <w:szCs w:val="24"/>
        </w:rPr>
        <w:t>Vienošanās tekstā</w:t>
      </w:r>
      <w:r w:rsidRPr="00A628A6">
        <w:rPr>
          <w:rFonts w:ascii="Times New Roman" w:hAnsi="Times New Roman" w:cs="Times New Roman"/>
          <w:sz w:val="24"/>
          <w:szCs w:val="24"/>
        </w:rPr>
        <w:t xml:space="preserve"> norādīt</w:t>
      </w:r>
      <w:r w:rsidR="00171887" w:rsidRPr="00A628A6">
        <w:rPr>
          <w:rFonts w:ascii="Times New Roman" w:hAnsi="Times New Roman" w:cs="Times New Roman"/>
          <w:sz w:val="24"/>
          <w:szCs w:val="24"/>
        </w:rPr>
        <w:t>aj</w:t>
      </w:r>
      <w:r w:rsidRPr="00A628A6">
        <w:rPr>
          <w:rFonts w:ascii="Times New Roman" w:hAnsi="Times New Roman" w:cs="Times New Roman"/>
          <w:sz w:val="24"/>
          <w:szCs w:val="24"/>
        </w:rPr>
        <w:t>iem materiāliem, izstrādājumiem un nodrošina to pašu funkciju</w:t>
      </w:r>
      <w:r w:rsidR="00276C79">
        <w:rPr>
          <w:rFonts w:ascii="Times New Roman" w:hAnsi="Times New Roman" w:cs="Times New Roman"/>
          <w:sz w:val="24"/>
          <w:szCs w:val="24"/>
        </w:rPr>
        <w:t>, un Piegādātājs iesniedz attiecīgā ražotāja vai ražotāja pilnvarotā pārstāvja (iesniedzot pilnvarojumu apliecinošu dokumentu) apliecinājumu par konkrēta produkta ražošanas pārtraukšanu</w:t>
      </w:r>
      <w:r w:rsidRPr="00A628A6">
        <w:rPr>
          <w:rFonts w:ascii="Times New Roman" w:hAnsi="Times New Roman" w:cs="Times New Roman"/>
          <w:sz w:val="24"/>
          <w:szCs w:val="24"/>
        </w:rPr>
        <w:t xml:space="preserve">, vai </w:t>
      </w:r>
    </w:p>
    <w:p w14:paraId="3D072366" w14:textId="2CB1C7B5" w:rsidR="00276C79" w:rsidRDefault="00171887" w:rsidP="008F3233">
      <w:pPr>
        <w:numPr>
          <w:ilvl w:val="2"/>
          <w:numId w:val="2"/>
        </w:numPr>
        <w:spacing w:after="0" w:line="240" w:lineRule="auto"/>
        <w:jc w:val="both"/>
        <w:rPr>
          <w:rFonts w:ascii="Times New Roman" w:hAnsi="Times New Roman" w:cs="Times New Roman"/>
          <w:sz w:val="24"/>
          <w:szCs w:val="24"/>
        </w:rPr>
      </w:pPr>
      <w:r w:rsidRPr="00A628A6">
        <w:rPr>
          <w:rFonts w:ascii="Times New Roman" w:hAnsi="Times New Roman" w:cs="Times New Roman"/>
          <w:sz w:val="24"/>
          <w:szCs w:val="24"/>
        </w:rPr>
        <w:t xml:space="preserve">pēc Vienošanās </w:t>
      </w:r>
      <w:r w:rsidR="008F3233" w:rsidRPr="00A628A6">
        <w:rPr>
          <w:rFonts w:ascii="Times New Roman" w:hAnsi="Times New Roman" w:cs="Times New Roman"/>
          <w:sz w:val="24"/>
          <w:szCs w:val="24"/>
        </w:rPr>
        <w:t xml:space="preserve">noslēgšanas ražotāji Precēm ir raduši inovatīvus risinājumus, par kuriem </w:t>
      </w:r>
      <w:r w:rsidR="00F540A3">
        <w:rPr>
          <w:rFonts w:ascii="Times New Roman" w:hAnsi="Times New Roman" w:cs="Times New Roman"/>
          <w:sz w:val="24"/>
          <w:szCs w:val="24"/>
        </w:rPr>
        <w:t xml:space="preserve">kādai no </w:t>
      </w:r>
      <w:r w:rsidR="008F3233" w:rsidRPr="00A628A6">
        <w:rPr>
          <w:rFonts w:ascii="Times New Roman" w:hAnsi="Times New Roman" w:cs="Times New Roman"/>
          <w:sz w:val="24"/>
          <w:szCs w:val="24"/>
        </w:rPr>
        <w:t xml:space="preserve">Pusēm objektīvu apsvērumu dēļ nebija zināms </w:t>
      </w:r>
      <w:r w:rsidR="00502024" w:rsidRPr="00A628A6">
        <w:rPr>
          <w:rFonts w:ascii="Times New Roman" w:hAnsi="Times New Roman" w:cs="Times New Roman"/>
          <w:sz w:val="24"/>
          <w:szCs w:val="24"/>
        </w:rPr>
        <w:t>Vienošanās</w:t>
      </w:r>
      <w:r w:rsidR="008F3233" w:rsidRPr="00A628A6">
        <w:rPr>
          <w:rFonts w:ascii="Times New Roman" w:hAnsi="Times New Roman" w:cs="Times New Roman"/>
          <w:sz w:val="24"/>
          <w:szCs w:val="24"/>
        </w:rPr>
        <w:t xml:space="preserve"> noslēgšanas brīdī vai arī to piedāvāšana nebija iespējama Iepirkuma norises laikā</w:t>
      </w:r>
      <w:r w:rsidR="00E12E4C" w:rsidRPr="00A628A6">
        <w:rPr>
          <w:rFonts w:ascii="Times New Roman" w:hAnsi="Times New Roman" w:cs="Times New Roman"/>
          <w:sz w:val="24"/>
          <w:szCs w:val="24"/>
        </w:rPr>
        <w:t xml:space="preserve"> (tiek piedāvāts attiecīgās </w:t>
      </w:r>
      <w:r w:rsidR="00C311EA">
        <w:rPr>
          <w:rFonts w:ascii="Times New Roman" w:hAnsi="Times New Roman" w:cs="Times New Roman"/>
          <w:sz w:val="24"/>
          <w:szCs w:val="24"/>
        </w:rPr>
        <w:t>P</w:t>
      </w:r>
      <w:r w:rsidR="00C311EA" w:rsidRPr="00A628A6">
        <w:rPr>
          <w:rFonts w:ascii="Times New Roman" w:hAnsi="Times New Roman" w:cs="Times New Roman"/>
          <w:sz w:val="24"/>
          <w:szCs w:val="24"/>
        </w:rPr>
        <w:t xml:space="preserve">reces </w:t>
      </w:r>
      <w:r w:rsidR="00E12E4C" w:rsidRPr="00A628A6">
        <w:rPr>
          <w:rFonts w:ascii="Times New Roman" w:hAnsi="Times New Roman" w:cs="Times New Roman"/>
          <w:sz w:val="24"/>
          <w:szCs w:val="24"/>
        </w:rPr>
        <w:t>jaunāks modelis)</w:t>
      </w:r>
      <w:r w:rsidR="008F3233" w:rsidRPr="00A628A6">
        <w:rPr>
          <w:rFonts w:ascii="Times New Roman" w:hAnsi="Times New Roman" w:cs="Times New Roman"/>
          <w:sz w:val="24"/>
          <w:szCs w:val="24"/>
        </w:rPr>
        <w:t>, Piegādātājs to ir gatavs piegādāt par ne lielāku cenu, kā tā piedāvājumā norādīto</w:t>
      </w:r>
      <w:r w:rsidR="00276C79">
        <w:rPr>
          <w:rFonts w:ascii="Times New Roman" w:hAnsi="Times New Roman" w:cs="Times New Roman"/>
          <w:sz w:val="24"/>
          <w:szCs w:val="24"/>
        </w:rPr>
        <w:t xml:space="preserve"> un </w:t>
      </w:r>
      <w:r w:rsidR="00276C79" w:rsidRPr="001F0572">
        <w:rPr>
          <w:rFonts w:ascii="Times New Roman" w:hAnsi="Times New Roman" w:cs="Times New Roman"/>
          <w:sz w:val="24"/>
          <w:szCs w:val="24"/>
        </w:rPr>
        <w:t>Piegādātājs iesniedz attiecīgā ražotāja vai ražotāja pilnvarotā pārstāvja (iesniedzot pilnvarojumu apliecinošu dokumentu) apliecinājumu par jaunāka Preces modeļa ieviešanu pārdošanā</w:t>
      </w:r>
      <w:r w:rsidR="00ED4980" w:rsidRPr="001F0572">
        <w:rPr>
          <w:rFonts w:ascii="Times New Roman" w:hAnsi="Times New Roman" w:cs="Times New Roman"/>
          <w:sz w:val="24"/>
          <w:szCs w:val="24"/>
        </w:rPr>
        <w:t>, vai</w:t>
      </w:r>
      <w:r w:rsidR="00276C79" w:rsidRPr="001F0572">
        <w:rPr>
          <w:rFonts w:ascii="Times New Roman" w:hAnsi="Times New Roman" w:cs="Times New Roman"/>
          <w:sz w:val="24"/>
          <w:szCs w:val="24"/>
        </w:rPr>
        <w:t>;</w:t>
      </w:r>
    </w:p>
    <w:p w14:paraId="22E2C8AB" w14:textId="6B969E39" w:rsidR="008F3233" w:rsidRPr="00A628A6" w:rsidRDefault="00276C79" w:rsidP="008F3233">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Piegādātājs ir beidzis sadarbību ar attiecīgās Preces ražotāju vai tā pārstāvi un tam vairs nav iespējams šo Preci iegādāties, un Piegādātājs iesniedz attiecīgā ražotāja vai ražotāja pilnvarotā pārstāvja (iesniedzot pilnvarojumu apliecinošu dokumentu) apliecinājumu par sadarbības pārtraukšanu</w:t>
      </w:r>
      <w:r w:rsidR="008F3233" w:rsidRPr="00A628A6">
        <w:rPr>
          <w:rFonts w:ascii="Times New Roman" w:hAnsi="Times New Roman" w:cs="Times New Roman"/>
          <w:sz w:val="24"/>
          <w:szCs w:val="24"/>
        </w:rPr>
        <w:t xml:space="preserve">. </w:t>
      </w:r>
    </w:p>
    <w:p w14:paraId="71390D34" w14:textId="07DE4B19"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Lai izmantotu </w:t>
      </w:r>
      <w:r w:rsidR="00171887"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1</w:t>
      </w:r>
      <w:r w:rsidR="00171887" w:rsidRPr="00A628A6">
        <w:rPr>
          <w:rFonts w:ascii="Times New Roman" w:hAnsi="Times New Roman" w:cs="Times New Roman"/>
          <w:sz w:val="24"/>
          <w:szCs w:val="24"/>
        </w:rPr>
        <w:t>5</w:t>
      </w:r>
      <w:r w:rsidRPr="00A628A6">
        <w:rPr>
          <w:rFonts w:ascii="Times New Roman" w:hAnsi="Times New Roman" w:cs="Times New Roman"/>
          <w:sz w:val="24"/>
          <w:szCs w:val="24"/>
        </w:rPr>
        <w:t>.</w:t>
      </w:r>
      <w:r w:rsidR="00791E78">
        <w:rPr>
          <w:rFonts w:ascii="Times New Roman" w:hAnsi="Times New Roman" w:cs="Times New Roman"/>
          <w:sz w:val="24"/>
          <w:szCs w:val="24"/>
        </w:rPr>
        <w:t>2</w:t>
      </w:r>
      <w:r w:rsidRPr="00A628A6">
        <w:rPr>
          <w:rFonts w:ascii="Times New Roman" w:hAnsi="Times New Roman" w:cs="Times New Roman"/>
          <w:sz w:val="24"/>
          <w:szCs w:val="24"/>
        </w:rPr>
        <w:t>.punktā noteiktās tiesības, Piegādātājs Pasūtītājam iesniedz informāciju par pied</w:t>
      </w:r>
      <w:r w:rsidR="00502024" w:rsidRPr="00A628A6">
        <w:rPr>
          <w:rFonts w:ascii="Times New Roman" w:hAnsi="Times New Roman" w:cs="Times New Roman"/>
          <w:sz w:val="24"/>
          <w:szCs w:val="24"/>
        </w:rPr>
        <w:t xml:space="preserve">āvāto materiālu, izstrādājumu </w:t>
      </w:r>
      <w:r w:rsidRPr="00A628A6">
        <w:rPr>
          <w:rFonts w:ascii="Times New Roman" w:hAnsi="Times New Roman" w:cs="Times New Roman"/>
          <w:sz w:val="24"/>
          <w:szCs w:val="24"/>
        </w:rPr>
        <w:t xml:space="preserve">vai iekārtu, no kuras Pasūtītājs var pārliecināties, ka piedāvātā Prece atbilst sākotnējai tehniskajai specifikācijai, kā arī </w:t>
      </w:r>
      <w:r w:rsidR="00276C79" w:rsidRPr="00A628A6">
        <w:rPr>
          <w:rFonts w:ascii="Times New Roman" w:hAnsi="Times New Roman" w:cs="Times New Roman"/>
          <w:sz w:val="24"/>
          <w:szCs w:val="24"/>
        </w:rPr>
        <w:t>attiecīg</w:t>
      </w:r>
      <w:r w:rsidR="00276C79">
        <w:rPr>
          <w:rFonts w:ascii="Times New Roman" w:hAnsi="Times New Roman" w:cs="Times New Roman"/>
          <w:sz w:val="24"/>
          <w:szCs w:val="24"/>
        </w:rPr>
        <w:t>o</w:t>
      </w:r>
      <w:r w:rsidR="00276C79" w:rsidRPr="00A628A6">
        <w:rPr>
          <w:rFonts w:ascii="Times New Roman" w:hAnsi="Times New Roman" w:cs="Times New Roman"/>
          <w:sz w:val="24"/>
          <w:szCs w:val="24"/>
        </w:rPr>
        <w:t xml:space="preserve"> </w:t>
      </w:r>
      <w:r w:rsidRPr="00A628A6">
        <w:rPr>
          <w:rFonts w:ascii="Times New Roman" w:hAnsi="Times New Roman" w:cs="Times New Roman"/>
          <w:sz w:val="24"/>
          <w:szCs w:val="24"/>
        </w:rPr>
        <w:t>ražotāja vai ražotāja pilnvarotā pārstāvja (iesniedzot pilnvarojumu apliecinošu dokumentu) apliecinājum</w:t>
      </w:r>
      <w:r w:rsidRPr="001F0572">
        <w:rPr>
          <w:rFonts w:ascii="Times New Roman" w:hAnsi="Times New Roman" w:cs="Times New Roman"/>
          <w:sz w:val="24"/>
          <w:szCs w:val="24"/>
        </w:rPr>
        <w:t>u.</w:t>
      </w:r>
      <w:r w:rsidRPr="00A628A6">
        <w:rPr>
          <w:rFonts w:ascii="Times New Roman" w:hAnsi="Times New Roman" w:cs="Times New Roman"/>
          <w:sz w:val="24"/>
          <w:szCs w:val="24"/>
        </w:rPr>
        <w:t xml:space="preserve"> </w:t>
      </w:r>
    </w:p>
    <w:p w14:paraId="34BC6FDD" w14:textId="75F3B381"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Pēc 1</w:t>
      </w:r>
      <w:r w:rsidR="00171887" w:rsidRPr="00A628A6">
        <w:rPr>
          <w:rFonts w:ascii="Times New Roman" w:hAnsi="Times New Roman" w:cs="Times New Roman"/>
          <w:sz w:val="24"/>
          <w:szCs w:val="24"/>
        </w:rPr>
        <w:t>5</w:t>
      </w:r>
      <w:r w:rsidRPr="00A628A6">
        <w:rPr>
          <w:rFonts w:ascii="Times New Roman" w:hAnsi="Times New Roman" w:cs="Times New Roman"/>
          <w:sz w:val="24"/>
          <w:szCs w:val="24"/>
        </w:rPr>
        <w:t>.</w:t>
      </w:r>
      <w:r w:rsidR="00791E78">
        <w:rPr>
          <w:rFonts w:ascii="Times New Roman" w:hAnsi="Times New Roman" w:cs="Times New Roman"/>
          <w:sz w:val="24"/>
          <w:szCs w:val="24"/>
        </w:rPr>
        <w:t>3</w:t>
      </w:r>
      <w:r w:rsidRPr="00A628A6">
        <w:rPr>
          <w:rFonts w:ascii="Times New Roman" w:hAnsi="Times New Roman" w:cs="Times New Roman"/>
          <w:sz w:val="24"/>
          <w:szCs w:val="24"/>
        </w:rPr>
        <w:t xml:space="preserve">.punktā norādītās informācijas saņemšanas Pasūtītājs izvērtē </w:t>
      </w:r>
      <w:r w:rsidR="00171887" w:rsidRPr="00A628A6">
        <w:rPr>
          <w:rFonts w:ascii="Times New Roman" w:hAnsi="Times New Roman" w:cs="Times New Roman"/>
          <w:sz w:val="24"/>
          <w:szCs w:val="24"/>
        </w:rPr>
        <w:t>šīs  informācijas atbilstību  15</w:t>
      </w:r>
      <w:r w:rsidRPr="00A628A6">
        <w:rPr>
          <w:rFonts w:ascii="Times New Roman" w:hAnsi="Times New Roman" w:cs="Times New Roman"/>
          <w:sz w:val="24"/>
          <w:szCs w:val="24"/>
        </w:rPr>
        <w:t>.</w:t>
      </w:r>
      <w:r w:rsidR="00150815">
        <w:rPr>
          <w:rFonts w:ascii="Times New Roman" w:hAnsi="Times New Roman" w:cs="Times New Roman"/>
          <w:sz w:val="24"/>
          <w:szCs w:val="24"/>
        </w:rPr>
        <w:t>2</w:t>
      </w:r>
      <w:r w:rsidRPr="00A628A6">
        <w:rPr>
          <w:rFonts w:ascii="Times New Roman" w:hAnsi="Times New Roman" w:cs="Times New Roman"/>
          <w:sz w:val="24"/>
          <w:szCs w:val="24"/>
        </w:rPr>
        <w:t xml:space="preserve">.punkta nosacījumiem. Ja Pasūtītājs piekrīt grozījumu veikšanai, minētie dokumenti tiek pievienoti </w:t>
      </w:r>
      <w:r w:rsidR="00A628A6" w:rsidRPr="00A628A6">
        <w:rPr>
          <w:rFonts w:ascii="Times New Roman" w:hAnsi="Times New Roman" w:cs="Times New Roman"/>
          <w:sz w:val="24"/>
          <w:szCs w:val="24"/>
        </w:rPr>
        <w:t>Vienošanās tekstam</w:t>
      </w:r>
      <w:r w:rsidRPr="00A628A6">
        <w:rPr>
          <w:rFonts w:ascii="Times New Roman" w:hAnsi="Times New Roman" w:cs="Times New Roman"/>
          <w:sz w:val="24"/>
          <w:szCs w:val="24"/>
        </w:rPr>
        <w:t xml:space="preserve"> kā </w:t>
      </w:r>
      <w:r w:rsidR="00A628A6" w:rsidRPr="00A628A6">
        <w:rPr>
          <w:rFonts w:ascii="Times New Roman" w:hAnsi="Times New Roman" w:cs="Times New Roman"/>
          <w:sz w:val="24"/>
          <w:szCs w:val="24"/>
        </w:rPr>
        <w:t xml:space="preserve">Vienošanās </w:t>
      </w:r>
      <w:r w:rsidR="00A628A6" w:rsidRPr="00A628A6">
        <w:rPr>
          <w:rFonts w:ascii="Times New Roman" w:hAnsi="Times New Roman" w:cs="Times New Roman"/>
          <w:sz w:val="24"/>
          <w:szCs w:val="24"/>
        </w:rPr>
        <w:lastRenderedPageBreak/>
        <w:t>pi</w:t>
      </w:r>
      <w:r w:rsidRPr="00A628A6">
        <w:rPr>
          <w:rFonts w:ascii="Times New Roman" w:hAnsi="Times New Roman" w:cs="Times New Roman"/>
          <w:sz w:val="24"/>
          <w:szCs w:val="24"/>
        </w:rPr>
        <w:t xml:space="preserve">elikumi un uz to pamata tiek sagatavots </w:t>
      </w:r>
      <w:r w:rsidR="00A628A6"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grozījumu protokols, kas kļūst par neatņemamu </w:t>
      </w:r>
      <w:r w:rsidR="00A628A6" w:rsidRPr="00A628A6">
        <w:rPr>
          <w:rFonts w:ascii="Times New Roman" w:hAnsi="Times New Roman" w:cs="Times New Roman"/>
          <w:sz w:val="24"/>
          <w:szCs w:val="24"/>
        </w:rPr>
        <w:t>Vienošanās</w:t>
      </w:r>
      <w:r w:rsidRPr="00A628A6">
        <w:rPr>
          <w:rFonts w:ascii="Times New Roman" w:hAnsi="Times New Roman" w:cs="Times New Roman"/>
          <w:sz w:val="24"/>
          <w:szCs w:val="24"/>
        </w:rPr>
        <w:t xml:space="preserve"> sastāvdaļu. Šādā</w:t>
      </w:r>
      <w:r w:rsidR="00171887" w:rsidRPr="00A628A6">
        <w:rPr>
          <w:rFonts w:ascii="Times New Roman" w:hAnsi="Times New Roman" w:cs="Times New Roman"/>
          <w:sz w:val="24"/>
          <w:szCs w:val="24"/>
        </w:rPr>
        <w:t xml:space="preserve"> gadījumā Piegādātājam </w:t>
      </w:r>
      <w:r w:rsidR="00A628A6" w:rsidRPr="00A628A6">
        <w:rPr>
          <w:rFonts w:ascii="Times New Roman" w:hAnsi="Times New Roman" w:cs="Times New Roman"/>
          <w:sz w:val="24"/>
          <w:szCs w:val="24"/>
        </w:rPr>
        <w:t xml:space="preserve">Vienošanās </w:t>
      </w:r>
      <w:r w:rsidR="00171887" w:rsidRPr="00A628A6">
        <w:rPr>
          <w:rFonts w:ascii="Times New Roman" w:hAnsi="Times New Roman" w:cs="Times New Roman"/>
          <w:sz w:val="24"/>
          <w:szCs w:val="24"/>
        </w:rPr>
        <w:t>1</w:t>
      </w:r>
      <w:r w:rsidR="00150815">
        <w:rPr>
          <w:rFonts w:ascii="Times New Roman" w:hAnsi="Times New Roman" w:cs="Times New Roman"/>
          <w:sz w:val="24"/>
          <w:szCs w:val="24"/>
        </w:rPr>
        <w:t>5</w:t>
      </w:r>
      <w:r w:rsidRPr="00A628A6">
        <w:rPr>
          <w:rFonts w:ascii="Times New Roman" w:hAnsi="Times New Roman" w:cs="Times New Roman"/>
          <w:sz w:val="24"/>
          <w:szCs w:val="24"/>
        </w:rPr>
        <w:t xml:space="preserve">.1.punktā noteiktais līgumsods netiek piemērots un </w:t>
      </w:r>
      <w:r w:rsidR="00502024" w:rsidRPr="00A628A6">
        <w:rPr>
          <w:rFonts w:ascii="Times New Roman" w:hAnsi="Times New Roman" w:cs="Times New Roman"/>
          <w:sz w:val="24"/>
          <w:szCs w:val="24"/>
        </w:rPr>
        <w:t>Puses ir tiesīgas vienoties par</w:t>
      </w:r>
      <w:r w:rsidRPr="00A628A6">
        <w:rPr>
          <w:rFonts w:ascii="Times New Roman" w:hAnsi="Times New Roman" w:cs="Times New Roman"/>
          <w:sz w:val="24"/>
          <w:szCs w:val="24"/>
        </w:rPr>
        <w:t xml:space="preserve"> termiņa pagarinājumu, kas ir nepieciešams Piegādei. Šis termiņš aprēķināms, ņemot vērā brīdi, kad aizvietošanas nepieciešamība tiek konstatēta, un pagarinot</w:t>
      </w:r>
      <w:r w:rsidR="00502024" w:rsidRPr="00A628A6">
        <w:rPr>
          <w:rFonts w:ascii="Times New Roman" w:hAnsi="Times New Roman" w:cs="Times New Roman"/>
          <w:sz w:val="24"/>
          <w:szCs w:val="24"/>
        </w:rPr>
        <w:t xml:space="preserve"> Piegādes</w:t>
      </w:r>
      <w:r w:rsidRPr="00A628A6">
        <w:rPr>
          <w:rFonts w:ascii="Times New Roman" w:hAnsi="Times New Roman" w:cs="Times New Roman"/>
          <w:sz w:val="24"/>
          <w:szCs w:val="24"/>
        </w:rPr>
        <w:t xml:space="preserve"> termiņu proporcionāli laikam, kas jau pagājis kopš </w:t>
      </w:r>
      <w:r w:rsidR="00150815">
        <w:rPr>
          <w:rFonts w:ascii="Times New Roman" w:hAnsi="Times New Roman" w:cs="Times New Roman"/>
          <w:sz w:val="24"/>
          <w:szCs w:val="24"/>
        </w:rPr>
        <w:t>pasūtījuma</w:t>
      </w:r>
      <w:r w:rsidRPr="00A628A6">
        <w:rPr>
          <w:rFonts w:ascii="Times New Roman" w:hAnsi="Times New Roman" w:cs="Times New Roman"/>
          <w:sz w:val="24"/>
          <w:szCs w:val="24"/>
        </w:rPr>
        <w:t xml:space="preserve"> brīža. Pasūtītājam nav jāpamato savs atteikums sniegt Piegādātājam šajā punktā minēto piekrišanu.</w:t>
      </w:r>
    </w:p>
    <w:p w14:paraId="3C1C4162" w14:textId="3694BE4F" w:rsidR="008F3233" w:rsidRPr="00A628A6" w:rsidRDefault="00A628A6"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Vienošanās </w:t>
      </w:r>
      <w:r w:rsidR="008F3233" w:rsidRPr="00A628A6">
        <w:rPr>
          <w:rFonts w:ascii="Times New Roman" w:hAnsi="Times New Roman" w:cs="Times New Roman"/>
          <w:sz w:val="24"/>
          <w:szCs w:val="24"/>
        </w:rPr>
        <w:t>1</w:t>
      </w:r>
      <w:r w:rsidRPr="00A628A6">
        <w:rPr>
          <w:rFonts w:ascii="Times New Roman" w:hAnsi="Times New Roman" w:cs="Times New Roman"/>
          <w:sz w:val="24"/>
          <w:szCs w:val="24"/>
        </w:rPr>
        <w:t>5</w:t>
      </w:r>
      <w:r w:rsidR="008F3233" w:rsidRPr="00A628A6">
        <w:rPr>
          <w:rFonts w:ascii="Times New Roman" w:hAnsi="Times New Roman" w:cs="Times New Roman"/>
          <w:sz w:val="24"/>
          <w:szCs w:val="24"/>
        </w:rPr>
        <w:t>.</w:t>
      </w:r>
      <w:r w:rsidR="00150815">
        <w:rPr>
          <w:rFonts w:ascii="Times New Roman" w:hAnsi="Times New Roman" w:cs="Times New Roman"/>
          <w:sz w:val="24"/>
          <w:szCs w:val="24"/>
        </w:rPr>
        <w:t>2</w:t>
      </w:r>
      <w:r w:rsidR="008F3233" w:rsidRPr="00A628A6">
        <w:rPr>
          <w:rFonts w:ascii="Times New Roman" w:hAnsi="Times New Roman" w:cs="Times New Roman"/>
          <w:sz w:val="24"/>
          <w:szCs w:val="24"/>
        </w:rPr>
        <w:t>.punktā pielīgto tiesību Puses apņemas izmantot ar mērķi Pasūtītājam iegūt iespēju ilgtermiņā gūt labumu no Preces attīstības un tā nevar tikt izmantota ar mērķi ierobežot patiesas un godīgas konkurences principus.</w:t>
      </w:r>
    </w:p>
    <w:p w14:paraId="00FFE38E" w14:textId="77777777" w:rsidR="00E12E4C" w:rsidRPr="00A628A6" w:rsidRDefault="00E12E4C" w:rsidP="00E12E4C">
      <w:pPr>
        <w:spacing w:after="0" w:line="240" w:lineRule="auto"/>
        <w:ind w:left="851"/>
        <w:jc w:val="both"/>
        <w:rPr>
          <w:rFonts w:ascii="Times New Roman" w:hAnsi="Times New Roman" w:cs="Times New Roman"/>
          <w:sz w:val="24"/>
          <w:szCs w:val="24"/>
        </w:rPr>
      </w:pPr>
    </w:p>
    <w:p w14:paraId="507EACF2" w14:textId="58D6870E" w:rsidR="00E12E4C" w:rsidRPr="00BD75C4" w:rsidRDefault="00E12E4C" w:rsidP="004A3300">
      <w:pPr>
        <w:pStyle w:val="ListParagraph"/>
        <w:numPr>
          <w:ilvl w:val="0"/>
          <w:numId w:val="2"/>
        </w:numPr>
        <w:spacing w:after="0" w:line="240" w:lineRule="auto"/>
        <w:jc w:val="center"/>
        <w:rPr>
          <w:rFonts w:ascii="Times New Roman" w:hAnsi="Times New Roman" w:cs="Times New Roman"/>
          <w:b/>
          <w:sz w:val="24"/>
          <w:szCs w:val="24"/>
        </w:rPr>
      </w:pPr>
      <w:r w:rsidRPr="00BD75C4">
        <w:rPr>
          <w:rFonts w:ascii="Times New Roman" w:hAnsi="Times New Roman" w:cs="Times New Roman"/>
          <w:b/>
          <w:sz w:val="24"/>
          <w:szCs w:val="24"/>
        </w:rPr>
        <w:t>Vienošanās izbeigšanas kārtība</w:t>
      </w:r>
    </w:p>
    <w:p w14:paraId="23052D1C" w14:textId="1C15693A"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Puses var izbeigt </w:t>
      </w:r>
      <w:r w:rsidR="00225334" w:rsidRPr="00A628A6">
        <w:rPr>
          <w:rFonts w:ascii="Times New Roman" w:hAnsi="Times New Roman" w:cs="Times New Roman"/>
          <w:sz w:val="24"/>
          <w:szCs w:val="24"/>
        </w:rPr>
        <w:t xml:space="preserve">Vienošanos </w:t>
      </w:r>
      <w:r w:rsidRPr="00A628A6">
        <w:rPr>
          <w:rFonts w:ascii="Times New Roman" w:hAnsi="Times New Roman" w:cs="Times New Roman"/>
          <w:sz w:val="24"/>
          <w:szCs w:val="24"/>
        </w:rPr>
        <w:t>pirms termiņa tikai savstarpēji rakstiski vienojoties</w:t>
      </w:r>
      <w:r w:rsidR="00150815">
        <w:rPr>
          <w:rFonts w:ascii="Times New Roman" w:hAnsi="Times New Roman" w:cs="Times New Roman"/>
          <w:sz w:val="24"/>
          <w:szCs w:val="24"/>
        </w:rPr>
        <w:t>, izņemot Vienošanās tekstā konkrēti atrunātos gadījumos</w:t>
      </w:r>
      <w:r w:rsidRPr="00A628A6">
        <w:rPr>
          <w:rFonts w:ascii="Times New Roman" w:hAnsi="Times New Roman" w:cs="Times New Roman"/>
          <w:sz w:val="24"/>
          <w:szCs w:val="24"/>
        </w:rPr>
        <w:t>.</w:t>
      </w:r>
    </w:p>
    <w:p w14:paraId="18A06337" w14:textId="46C9600B"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Pasūtītājam ir tiesības vienpusēji izbeigt </w:t>
      </w:r>
      <w:r w:rsidR="00225334" w:rsidRPr="00A628A6">
        <w:rPr>
          <w:rFonts w:ascii="Times New Roman" w:hAnsi="Times New Roman" w:cs="Times New Roman"/>
          <w:sz w:val="24"/>
          <w:szCs w:val="24"/>
        </w:rPr>
        <w:t xml:space="preserve">Vienošanos </w:t>
      </w:r>
      <w:r w:rsidRPr="00A628A6">
        <w:rPr>
          <w:rFonts w:ascii="Times New Roman" w:hAnsi="Times New Roman" w:cs="Times New Roman"/>
          <w:sz w:val="24"/>
          <w:szCs w:val="24"/>
        </w:rPr>
        <w:t>pirms termiņa, brīdinot par to Piegādātāju 15 (piecpadsmit) darba dienas pirms izbeigšanas.</w:t>
      </w:r>
    </w:p>
    <w:p w14:paraId="5C0AF8DD" w14:textId="54194A4F" w:rsidR="008F3233" w:rsidRPr="00A628A6" w:rsidRDefault="008F3233" w:rsidP="00A628A6">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Pasūtītājam ir tiesības vienpusēji </w:t>
      </w:r>
      <w:r w:rsidR="00340C09">
        <w:rPr>
          <w:rFonts w:ascii="Times New Roman" w:hAnsi="Times New Roman" w:cs="Times New Roman"/>
          <w:sz w:val="24"/>
          <w:szCs w:val="24"/>
        </w:rPr>
        <w:t>atkāpties no</w:t>
      </w:r>
      <w:r w:rsidR="00340C09" w:rsidRPr="00A628A6">
        <w:rPr>
          <w:rFonts w:ascii="Times New Roman" w:hAnsi="Times New Roman" w:cs="Times New Roman"/>
          <w:sz w:val="24"/>
          <w:szCs w:val="24"/>
        </w:rPr>
        <w:t xml:space="preserve"> </w:t>
      </w:r>
      <w:r w:rsidR="00225334" w:rsidRPr="00A628A6">
        <w:rPr>
          <w:rFonts w:ascii="Times New Roman" w:hAnsi="Times New Roman" w:cs="Times New Roman"/>
          <w:sz w:val="24"/>
          <w:szCs w:val="24"/>
        </w:rPr>
        <w:t>Vienošan</w:t>
      </w:r>
      <w:r w:rsidR="00340C09">
        <w:rPr>
          <w:rFonts w:ascii="Times New Roman" w:hAnsi="Times New Roman" w:cs="Times New Roman"/>
          <w:sz w:val="24"/>
          <w:szCs w:val="24"/>
        </w:rPr>
        <w:t>ā</w:t>
      </w:r>
      <w:r w:rsidR="00225334" w:rsidRPr="00A628A6">
        <w:rPr>
          <w:rFonts w:ascii="Times New Roman" w:hAnsi="Times New Roman" w:cs="Times New Roman"/>
          <w:sz w:val="24"/>
          <w:szCs w:val="24"/>
        </w:rPr>
        <w:t xml:space="preserve">s </w:t>
      </w:r>
      <w:r w:rsidRPr="00A628A6">
        <w:rPr>
          <w:rFonts w:ascii="Times New Roman" w:hAnsi="Times New Roman" w:cs="Times New Roman"/>
          <w:sz w:val="24"/>
          <w:szCs w:val="24"/>
        </w:rPr>
        <w:t>ar paziņošanas brīdi, ja Piegādātājs:</w:t>
      </w:r>
    </w:p>
    <w:p w14:paraId="2BFA25DB" w14:textId="694490AA" w:rsidR="008F3233" w:rsidRPr="00A628A6" w:rsidRDefault="0075371C" w:rsidP="008F3233">
      <w:pPr>
        <w:numPr>
          <w:ilvl w:val="2"/>
          <w:numId w:val="3"/>
        </w:numPr>
        <w:spacing w:after="0" w:line="240" w:lineRule="auto"/>
        <w:ind w:left="1418" w:hanging="709"/>
        <w:jc w:val="both"/>
        <w:rPr>
          <w:rFonts w:ascii="Times New Roman" w:hAnsi="Times New Roman" w:cs="Times New Roman"/>
          <w:sz w:val="24"/>
          <w:szCs w:val="24"/>
        </w:rPr>
      </w:pPr>
      <w:r w:rsidRPr="00A628A6">
        <w:rPr>
          <w:rFonts w:ascii="Times New Roman" w:hAnsi="Times New Roman" w:cs="Times New Roman"/>
          <w:sz w:val="24"/>
          <w:szCs w:val="24"/>
        </w:rPr>
        <w:t xml:space="preserve">vismaz 5 (piecas) reizes piegādā nekvalitatīvu vai Vienošanās noteikumiem neatbilstošu Preci; </w:t>
      </w:r>
    </w:p>
    <w:p w14:paraId="6AFC140B" w14:textId="77777777" w:rsidR="00340C09" w:rsidRDefault="0075371C" w:rsidP="008F3233">
      <w:pPr>
        <w:numPr>
          <w:ilvl w:val="2"/>
          <w:numId w:val="3"/>
        </w:numPr>
        <w:spacing w:after="0" w:line="240" w:lineRule="auto"/>
        <w:ind w:left="1418" w:hanging="709"/>
        <w:jc w:val="both"/>
        <w:rPr>
          <w:rFonts w:ascii="Times New Roman" w:hAnsi="Times New Roman" w:cs="Times New Roman"/>
          <w:sz w:val="24"/>
          <w:szCs w:val="24"/>
        </w:rPr>
      </w:pPr>
      <w:r w:rsidRPr="00A628A6">
        <w:rPr>
          <w:rFonts w:ascii="Times New Roman" w:hAnsi="Times New Roman" w:cs="Times New Roman"/>
          <w:sz w:val="24"/>
          <w:szCs w:val="24"/>
        </w:rPr>
        <w:t>k</w:t>
      </w:r>
      <w:r w:rsidR="008F3233" w:rsidRPr="00A628A6">
        <w:rPr>
          <w:rFonts w:ascii="Times New Roman" w:hAnsi="Times New Roman" w:cs="Times New Roman"/>
          <w:sz w:val="24"/>
          <w:szCs w:val="24"/>
        </w:rPr>
        <w:t>avē Preces vai kādas tās daļas piegādi ilgāk par 30 dienām</w:t>
      </w:r>
    </w:p>
    <w:p w14:paraId="64455439" w14:textId="77777777" w:rsidR="00F540A3" w:rsidRDefault="00340C09" w:rsidP="008F3233">
      <w:pPr>
        <w:numPr>
          <w:ilvl w:val="2"/>
          <w:numId w:val="3"/>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nav varējis piegādāt vairāk kā 5 %</w:t>
      </w:r>
      <w:r w:rsidR="00F540A3">
        <w:rPr>
          <w:rFonts w:ascii="Times New Roman" w:hAnsi="Times New Roman" w:cs="Times New Roman"/>
          <w:sz w:val="24"/>
          <w:szCs w:val="24"/>
        </w:rPr>
        <w:t xml:space="preserve"> (pieci procenti)</w:t>
      </w:r>
      <w:r>
        <w:rPr>
          <w:rFonts w:ascii="Times New Roman" w:hAnsi="Times New Roman" w:cs="Times New Roman"/>
          <w:sz w:val="24"/>
          <w:szCs w:val="24"/>
        </w:rPr>
        <w:t xml:space="preserve"> Preču pozīciju un par to nav informējis Pasūtītāju atbilstoši Vienošanās 5.7.punktā minētajā kārtībā</w:t>
      </w:r>
    </w:p>
    <w:p w14:paraId="1F507260" w14:textId="0E1D5B8E" w:rsidR="00F540A3" w:rsidRDefault="00F540A3" w:rsidP="008F3233">
      <w:pPr>
        <w:numPr>
          <w:ilvl w:val="2"/>
          <w:numId w:val="3"/>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14:paraId="0EB6CA4B" w14:textId="2441B64A"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Citos gadījumos </w:t>
      </w:r>
      <w:r w:rsidR="00225334" w:rsidRPr="00A628A6">
        <w:rPr>
          <w:rFonts w:ascii="Times New Roman" w:hAnsi="Times New Roman" w:cs="Times New Roman"/>
          <w:sz w:val="24"/>
          <w:szCs w:val="24"/>
        </w:rPr>
        <w:t xml:space="preserve">Vienošanos </w:t>
      </w:r>
      <w:r w:rsidRPr="00A628A6">
        <w:rPr>
          <w:rFonts w:ascii="Times New Roman" w:hAnsi="Times New Roman" w:cs="Times New Roman"/>
          <w:sz w:val="24"/>
          <w:szCs w:val="24"/>
        </w:rPr>
        <w:t>var izbeigt vienpusēji tikai gadījumos, kas tieši paredzēti Latvija</w:t>
      </w:r>
      <w:r w:rsidR="00225334" w:rsidRPr="00A628A6">
        <w:rPr>
          <w:rFonts w:ascii="Times New Roman" w:hAnsi="Times New Roman" w:cs="Times New Roman"/>
          <w:sz w:val="24"/>
          <w:szCs w:val="24"/>
        </w:rPr>
        <w:t xml:space="preserve">s Republikas normatīvajos aktos vai Vienošanās tekstā. </w:t>
      </w:r>
      <w:r w:rsidRPr="00A628A6">
        <w:rPr>
          <w:rFonts w:ascii="Times New Roman" w:hAnsi="Times New Roman" w:cs="Times New Roman"/>
          <w:sz w:val="24"/>
          <w:szCs w:val="24"/>
        </w:rPr>
        <w:t xml:space="preserve"> </w:t>
      </w:r>
    </w:p>
    <w:p w14:paraId="157B6708" w14:textId="27354C96"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Jebkurā </w:t>
      </w:r>
      <w:r w:rsidR="00225334" w:rsidRPr="00A628A6">
        <w:rPr>
          <w:rFonts w:ascii="Times New Roman" w:hAnsi="Times New Roman" w:cs="Times New Roman"/>
          <w:sz w:val="24"/>
          <w:szCs w:val="24"/>
        </w:rPr>
        <w:t>Vienošanās</w:t>
      </w:r>
      <w:r w:rsidRPr="00A628A6">
        <w:rPr>
          <w:rFonts w:ascii="Times New Roman" w:hAnsi="Times New Roman" w:cs="Times New Roman"/>
          <w:sz w:val="24"/>
          <w:szCs w:val="24"/>
        </w:rPr>
        <w:t xml:space="preserve">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3A2C51D5" w14:textId="3DE157B9"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Jebkurā </w:t>
      </w:r>
      <w:r w:rsidR="00225334"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 xml:space="preserve">izbeigšanas gadījumā Piegādātājs apņemas izpildīt visas saistības, kas radušās līdz </w:t>
      </w:r>
      <w:r w:rsidR="00225334"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izbeigšanas brīdim.</w:t>
      </w:r>
    </w:p>
    <w:p w14:paraId="514C2D7F" w14:textId="77777777" w:rsidR="008F3233" w:rsidRPr="00A628A6" w:rsidRDefault="008F3233" w:rsidP="008F3233">
      <w:pPr>
        <w:ind w:left="851"/>
        <w:jc w:val="both"/>
        <w:rPr>
          <w:rFonts w:ascii="Times New Roman" w:hAnsi="Times New Roman" w:cs="Times New Roman"/>
          <w:sz w:val="24"/>
          <w:szCs w:val="24"/>
        </w:rPr>
      </w:pPr>
    </w:p>
    <w:p w14:paraId="582F43BB" w14:textId="0DDAF431" w:rsidR="008F3233" w:rsidRPr="00BD75C4" w:rsidRDefault="008F3233" w:rsidP="00FD6250">
      <w:pPr>
        <w:keepNext/>
        <w:keepLines/>
        <w:numPr>
          <w:ilvl w:val="0"/>
          <w:numId w:val="2"/>
        </w:numPr>
        <w:spacing w:after="0" w:line="240" w:lineRule="auto"/>
        <w:jc w:val="center"/>
        <w:rPr>
          <w:rFonts w:ascii="Times New Roman" w:hAnsi="Times New Roman" w:cs="Times New Roman"/>
          <w:sz w:val="24"/>
          <w:szCs w:val="24"/>
        </w:rPr>
      </w:pPr>
      <w:r w:rsidRPr="00BD75C4">
        <w:rPr>
          <w:rFonts w:ascii="Times New Roman" w:hAnsi="Times New Roman" w:cs="Times New Roman"/>
          <w:b/>
          <w:sz w:val="24"/>
          <w:szCs w:val="24"/>
        </w:rPr>
        <w:t>Nobeiguma nosacījumi</w:t>
      </w:r>
    </w:p>
    <w:p w14:paraId="28463A12" w14:textId="4903FEF0" w:rsidR="008F3233" w:rsidRPr="00A628A6" w:rsidRDefault="00E12E4C" w:rsidP="008F3233">
      <w:pPr>
        <w:keepNext/>
        <w:keepLines/>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Vienošanās </w:t>
      </w:r>
      <w:r w:rsidR="008F3233" w:rsidRPr="00A628A6">
        <w:rPr>
          <w:rFonts w:ascii="Times New Roman" w:hAnsi="Times New Roman" w:cs="Times New Roman"/>
          <w:sz w:val="24"/>
          <w:szCs w:val="24"/>
        </w:rPr>
        <w:t>nodaļu virsraksti ir lietoti vienīgi ērtībai un nevar tikt izmantoti šī</w:t>
      </w:r>
      <w:r w:rsidRPr="00A628A6">
        <w:rPr>
          <w:rFonts w:ascii="Times New Roman" w:hAnsi="Times New Roman" w:cs="Times New Roman"/>
          <w:sz w:val="24"/>
          <w:szCs w:val="24"/>
        </w:rPr>
        <w:t>s</w:t>
      </w:r>
      <w:r w:rsidR="008F3233" w:rsidRPr="00A628A6">
        <w:rPr>
          <w:rFonts w:ascii="Times New Roman" w:hAnsi="Times New Roman" w:cs="Times New Roman"/>
          <w:sz w:val="24"/>
          <w:szCs w:val="24"/>
        </w:rPr>
        <w:t xml:space="preserve"> </w:t>
      </w:r>
      <w:r w:rsidRPr="00A628A6">
        <w:rPr>
          <w:rFonts w:ascii="Times New Roman" w:hAnsi="Times New Roman" w:cs="Times New Roman"/>
          <w:sz w:val="24"/>
          <w:szCs w:val="24"/>
        </w:rPr>
        <w:t>Vienošanās</w:t>
      </w:r>
      <w:r w:rsidR="008F3233" w:rsidRPr="00A628A6">
        <w:rPr>
          <w:rFonts w:ascii="Times New Roman" w:hAnsi="Times New Roman" w:cs="Times New Roman"/>
          <w:sz w:val="24"/>
          <w:szCs w:val="24"/>
        </w:rPr>
        <w:t xml:space="preserve"> noteikumu interpretācijai.</w:t>
      </w:r>
    </w:p>
    <w:p w14:paraId="292E95EA" w14:textId="5C52C882"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Pusēm ir jāinformē vienai otra 5 (piecu) darba dienu laikā par savu rekvizītu (nosaukuma, adreses, norēķinu rekvizītu un tml.) maiņu rakstiski Ja Puse neizpilda šī apakšpunkta noteikumus, uzskatāms, ka otra Puse ir pilnībā izpildījusi savas saistības, lietojot </w:t>
      </w:r>
      <w:r w:rsidR="00E12E4C" w:rsidRPr="00A628A6">
        <w:rPr>
          <w:rFonts w:ascii="Times New Roman" w:hAnsi="Times New Roman" w:cs="Times New Roman"/>
          <w:sz w:val="24"/>
          <w:szCs w:val="24"/>
        </w:rPr>
        <w:t>Vienošanās tekstā</w:t>
      </w:r>
      <w:r w:rsidRPr="00A628A6">
        <w:rPr>
          <w:rFonts w:ascii="Times New Roman" w:hAnsi="Times New Roman" w:cs="Times New Roman"/>
          <w:sz w:val="24"/>
          <w:szCs w:val="24"/>
        </w:rPr>
        <w:t xml:space="preserve"> norādīto informāciju par otru Pusi. </w:t>
      </w:r>
    </w:p>
    <w:p w14:paraId="7B39EF85" w14:textId="644A1339"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78A6C663" w14:textId="0D1F7305" w:rsidR="008F3233" w:rsidRPr="00A628A6" w:rsidRDefault="00E12E4C"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lastRenderedPageBreak/>
        <w:t>Vienošanās sagatavota</w:t>
      </w:r>
      <w:r w:rsidR="008F3233" w:rsidRPr="00A628A6">
        <w:rPr>
          <w:rFonts w:ascii="Times New Roman" w:hAnsi="Times New Roman" w:cs="Times New Roman"/>
          <w:sz w:val="24"/>
          <w:szCs w:val="24"/>
        </w:rPr>
        <w:t xml:space="preserve"> latviešu valodā, divos eksemplāros, uz</w:t>
      </w:r>
      <w:bookmarkStart w:id="0" w:name="_GoBack"/>
      <w:bookmarkEnd w:id="0"/>
      <w:r w:rsidR="008F3233" w:rsidRPr="00A628A6">
        <w:rPr>
          <w:rFonts w:ascii="Times New Roman" w:hAnsi="Times New Roman" w:cs="Times New Roman"/>
          <w:sz w:val="24"/>
          <w:szCs w:val="24"/>
        </w:rPr>
        <w:t xml:space="preserve"> </w:t>
      </w:r>
      <w:r w:rsidR="00542543" w:rsidRPr="00542543">
        <w:rPr>
          <w:rFonts w:ascii="Times New Roman" w:hAnsi="Times New Roman" w:cs="Times New Roman"/>
          <w:sz w:val="24"/>
          <w:szCs w:val="24"/>
        </w:rPr>
        <w:t>17</w:t>
      </w:r>
      <w:r w:rsidR="008F3233" w:rsidRPr="00542543">
        <w:rPr>
          <w:rFonts w:ascii="Times New Roman" w:hAnsi="Times New Roman" w:cs="Times New Roman"/>
          <w:sz w:val="24"/>
          <w:szCs w:val="24"/>
        </w:rPr>
        <w:t xml:space="preserve"> (</w:t>
      </w:r>
      <w:r w:rsidR="00542543" w:rsidRPr="00542543">
        <w:rPr>
          <w:rFonts w:ascii="Times New Roman" w:hAnsi="Times New Roman" w:cs="Times New Roman"/>
          <w:sz w:val="24"/>
          <w:szCs w:val="24"/>
        </w:rPr>
        <w:t>septiņpadsmit</w:t>
      </w:r>
      <w:r w:rsidR="008F3233" w:rsidRPr="00542543">
        <w:rPr>
          <w:rFonts w:ascii="Times New Roman" w:hAnsi="Times New Roman" w:cs="Times New Roman"/>
          <w:sz w:val="24"/>
          <w:szCs w:val="24"/>
        </w:rPr>
        <w:t>)</w:t>
      </w:r>
      <w:r w:rsidRPr="00A628A6">
        <w:rPr>
          <w:rFonts w:ascii="Times New Roman" w:hAnsi="Times New Roman" w:cs="Times New Roman"/>
          <w:sz w:val="24"/>
          <w:szCs w:val="24"/>
        </w:rPr>
        <w:t xml:space="preserve"> lappusēm. Abiem Vienošanās</w:t>
      </w:r>
      <w:r w:rsidR="008F3233" w:rsidRPr="00A628A6">
        <w:rPr>
          <w:rFonts w:ascii="Times New Roman" w:hAnsi="Times New Roman" w:cs="Times New Roman"/>
          <w:sz w:val="24"/>
          <w:szCs w:val="24"/>
        </w:rPr>
        <w:t xml:space="preserve"> eksemplāriem ir vienāds juridiskais spēks. Viens no eksemplāriem glabājas pie Pasūtītāja, otrs – pie Piegādātāja.</w:t>
      </w:r>
    </w:p>
    <w:p w14:paraId="3115B495" w14:textId="1345CBAE"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Jautājumos, ko neregulē </w:t>
      </w:r>
      <w:r w:rsidR="00E12E4C" w:rsidRPr="00A628A6">
        <w:rPr>
          <w:rFonts w:ascii="Times New Roman" w:hAnsi="Times New Roman" w:cs="Times New Roman"/>
          <w:sz w:val="24"/>
          <w:szCs w:val="24"/>
        </w:rPr>
        <w:t xml:space="preserve">Vienošanās </w:t>
      </w:r>
      <w:r w:rsidRPr="00A628A6">
        <w:rPr>
          <w:rFonts w:ascii="Times New Roman" w:hAnsi="Times New Roman" w:cs="Times New Roman"/>
          <w:sz w:val="24"/>
          <w:szCs w:val="24"/>
        </w:rPr>
        <w:t>noteikumi, Puses ievēro spēkā esošajos Latvijas Republikas normatīvajos aktos noteikto kārtību.</w:t>
      </w:r>
    </w:p>
    <w:p w14:paraId="28BD9245" w14:textId="52C084C8" w:rsidR="008F3233" w:rsidRPr="00A628A6" w:rsidRDefault="008F3233" w:rsidP="008F3233">
      <w:pPr>
        <w:numPr>
          <w:ilvl w:val="1"/>
          <w:numId w:val="2"/>
        </w:numPr>
        <w:spacing w:after="0" w:line="240" w:lineRule="auto"/>
        <w:ind w:left="851" w:hanging="491"/>
        <w:jc w:val="both"/>
        <w:rPr>
          <w:rFonts w:ascii="Times New Roman" w:hAnsi="Times New Roman" w:cs="Times New Roman"/>
          <w:sz w:val="24"/>
          <w:szCs w:val="24"/>
        </w:rPr>
      </w:pPr>
      <w:r w:rsidRPr="00A628A6">
        <w:rPr>
          <w:rFonts w:ascii="Times New Roman" w:hAnsi="Times New Roman" w:cs="Times New Roman"/>
          <w:sz w:val="24"/>
          <w:szCs w:val="24"/>
        </w:rPr>
        <w:t xml:space="preserve">Puses ar saviem parakstiem apliecina, ka tām ir saprotams </w:t>
      </w:r>
      <w:r w:rsidR="00E12E4C" w:rsidRPr="00A628A6">
        <w:rPr>
          <w:rFonts w:ascii="Times New Roman" w:hAnsi="Times New Roman" w:cs="Times New Roman"/>
          <w:sz w:val="24"/>
          <w:szCs w:val="24"/>
        </w:rPr>
        <w:t>Vienošanās saturs, nozīme un sekas, tās</w:t>
      </w:r>
      <w:r w:rsidRPr="00A628A6">
        <w:rPr>
          <w:rFonts w:ascii="Times New Roman" w:hAnsi="Times New Roman" w:cs="Times New Roman"/>
          <w:sz w:val="24"/>
          <w:szCs w:val="24"/>
        </w:rPr>
        <w:t xml:space="preserve"> atzīst </w:t>
      </w:r>
      <w:r w:rsidR="00E12E4C" w:rsidRPr="00A628A6">
        <w:rPr>
          <w:rFonts w:ascii="Times New Roman" w:hAnsi="Times New Roman" w:cs="Times New Roman"/>
          <w:sz w:val="24"/>
          <w:szCs w:val="24"/>
        </w:rPr>
        <w:t xml:space="preserve">Vienošanos </w:t>
      </w:r>
      <w:r w:rsidRPr="00A628A6">
        <w:rPr>
          <w:rFonts w:ascii="Times New Roman" w:hAnsi="Times New Roman" w:cs="Times New Roman"/>
          <w:sz w:val="24"/>
          <w:szCs w:val="24"/>
        </w:rPr>
        <w:t>par pareizu, savstarpēji izdevīgu un labprātīgi vēlas to pildīt.</w:t>
      </w:r>
    </w:p>
    <w:p w14:paraId="4091E828" w14:textId="055CD9C6" w:rsidR="008F3233" w:rsidRPr="0065541D" w:rsidRDefault="00CF07B8" w:rsidP="0065541D">
      <w:pPr>
        <w:numPr>
          <w:ilvl w:val="1"/>
          <w:numId w:val="2"/>
        </w:numPr>
        <w:spacing w:after="0" w:line="240" w:lineRule="auto"/>
        <w:ind w:left="851" w:hanging="491"/>
        <w:jc w:val="both"/>
        <w:rPr>
          <w:rFonts w:ascii="Times New Roman" w:hAnsi="Times New Roman" w:cs="Times New Roman"/>
          <w:sz w:val="24"/>
          <w:szCs w:val="24"/>
        </w:rPr>
      </w:pPr>
      <w:r w:rsidRPr="0065541D">
        <w:rPr>
          <w:rFonts w:ascii="Times New Roman" w:hAnsi="Times New Roman" w:cs="Times New Roman"/>
          <w:sz w:val="24"/>
          <w:szCs w:val="24"/>
        </w:rPr>
        <w:t xml:space="preserve">Vienošanās tekstam </w:t>
      </w:r>
      <w:r w:rsidR="008F3233" w:rsidRPr="0065541D">
        <w:rPr>
          <w:rFonts w:ascii="Times New Roman" w:hAnsi="Times New Roman" w:cs="Times New Roman"/>
          <w:sz w:val="24"/>
          <w:szCs w:val="24"/>
        </w:rPr>
        <w:t>pievienot</w:t>
      </w:r>
      <w:r w:rsidR="0065541D">
        <w:rPr>
          <w:rFonts w:ascii="Times New Roman" w:hAnsi="Times New Roman" w:cs="Times New Roman"/>
          <w:sz w:val="24"/>
          <w:szCs w:val="24"/>
        </w:rPr>
        <w:t>s</w:t>
      </w:r>
      <w:r w:rsidR="008F3233" w:rsidRPr="0065541D">
        <w:rPr>
          <w:rFonts w:ascii="Times New Roman" w:hAnsi="Times New Roman" w:cs="Times New Roman"/>
          <w:sz w:val="24"/>
          <w:szCs w:val="24"/>
        </w:rPr>
        <w:t xml:space="preserve"> šād</w:t>
      </w:r>
      <w:r w:rsidR="0065541D" w:rsidRPr="0065541D">
        <w:rPr>
          <w:rFonts w:ascii="Times New Roman" w:hAnsi="Times New Roman" w:cs="Times New Roman"/>
          <w:sz w:val="24"/>
          <w:szCs w:val="24"/>
        </w:rPr>
        <w:t>s</w:t>
      </w:r>
      <w:r w:rsidR="008F3233" w:rsidRPr="0065541D">
        <w:rPr>
          <w:rFonts w:ascii="Times New Roman" w:hAnsi="Times New Roman" w:cs="Times New Roman"/>
          <w:sz w:val="24"/>
          <w:szCs w:val="24"/>
        </w:rPr>
        <w:t xml:space="preserve"> pielikum</w:t>
      </w:r>
      <w:r w:rsidR="0065541D" w:rsidRPr="0065541D">
        <w:rPr>
          <w:rFonts w:ascii="Times New Roman" w:hAnsi="Times New Roman" w:cs="Times New Roman"/>
          <w:sz w:val="24"/>
          <w:szCs w:val="24"/>
        </w:rPr>
        <w:t>s</w:t>
      </w:r>
      <w:r w:rsidR="008F3233" w:rsidRPr="0065541D">
        <w:rPr>
          <w:rFonts w:ascii="Times New Roman" w:hAnsi="Times New Roman" w:cs="Times New Roman"/>
          <w:sz w:val="24"/>
          <w:szCs w:val="24"/>
        </w:rPr>
        <w:t>:</w:t>
      </w:r>
      <w:r w:rsidR="0065541D">
        <w:rPr>
          <w:rFonts w:ascii="Times New Roman" w:hAnsi="Times New Roman" w:cs="Times New Roman"/>
          <w:sz w:val="24"/>
          <w:szCs w:val="24"/>
        </w:rPr>
        <w:t xml:space="preserve"> </w:t>
      </w:r>
      <w:r w:rsidR="00BF3787" w:rsidRPr="0065541D">
        <w:rPr>
          <w:rFonts w:ascii="Times New Roman" w:hAnsi="Times New Roman" w:cs="Times New Roman"/>
          <w:sz w:val="24"/>
          <w:szCs w:val="24"/>
        </w:rPr>
        <w:t xml:space="preserve">Tehniskā–finanšu </w:t>
      </w:r>
      <w:r w:rsidR="0065541D" w:rsidRPr="0065541D">
        <w:rPr>
          <w:rFonts w:ascii="Times New Roman" w:hAnsi="Times New Roman" w:cs="Times New Roman"/>
          <w:sz w:val="24"/>
          <w:szCs w:val="24"/>
        </w:rPr>
        <w:t>piedāvājuma kopija.</w:t>
      </w:r>
    </w:p>
    <w:p w14:paraId="1C37433A" w14:textId="1C1B2588" w:rsidR="008F3233" w:rsidRPr="00A628A6" w:rsidRDefault="008F3233" w:rsidP="008323A4">
      <w:pPr>
        <w:ind w:left="567"/>
        <w:jc w:val="both"/>
        <w:rPr>
          <w:rFonts w:ascii="Times New Roman" w:hAnsi="Times New Roman" w:cs="Times New Roman"/>
          <w:sz w:val="24"/>
          <w:szCs w:val="24"/>
        </w:rPr>
      </w:pPr>
    </w:p>
    <w:p w14:paraId="0F1ACA16" w14:textId="77777777" w:rsidR="008F3233" w:rsidRPr="00A628A6" w:rsidRDefault="008F3233" w:rsidP="008F3233">
      <w:pPr>
        <w:pStyle w:val="Sarakstarindkopa1"/>
        <w:numPr>
          <w:ilvl w:val="0"/>
          <w:numId w:val="2"/>
        </w:numPr>
        <w:jc w:val="center"/>
        <w:rPr>
          <w:sz w:val="24"/>
        </w:rPr>
      </w:pPr>
      <w:r w:rsidRPr="00A628A6">
        <w:rPr>
          <w:b/>
          <w:sz w:val="24"/>
        </w:rPr>
        <w:t>Pušu rekvizīti un paraksti</w:t>
      </w:r>
    </w:p>
    <w:p w14:paraId="11C76272" w14:textId="77777777" w:rsidR="008F3233" w:rsidRPr="00A628A6" w:rsidRDefault="008F3233" w:rsidP="008F3233">
      <w:pPr>
        <w:pStyle w:val="Sarakstarindkopa1"/>
        <w:ind w:left="360"/>
        <w:rPr>
          <w:sz w:val="24"/>
        </w:rPr>
      </w:pPr>
    </w:p>
    <w:tbl>
      <w:tblPr>
        <w:tblStyle w:val="TableGrid"/>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9"/>
      </w:tblGrid>
      <w:tr w:rsidR="008F3233" w:rsidRPr="00A628A6" w14:paraId="13FFF595" w14:textId="77777777" w:rsidTr="008E0959">
        <w:tc>
          <w:tcPr>
            <w:tcW w:w="4393" w:type="dxa"/>
          </w:tcPr>
          <w:p w14:paraId="29186896" w14:textId="77777777" w:rsidR="008F3233" w:rsidRPr="00A628A6" w:rsidRDefault="008F3233" w:rsidP="008E0959">
            <w:pPr>
              <w:rPr>
                <w:rFonts w:ascii="Times New Roman" w:hAnsi="Times New Roman"/>
                <w:b/>
                <w:bCs/>
                <w:sz w:val="24"/>
                <w:szCs w:val="24"/>
              </w:rPr>
            </w:pPr>
            <w:r w:rsidRPr="00A628A6">
              <w:rPr>
                <w:rFonts w:ascii="Times New Roman" w:hAnsi="Times New Roman"/>
                <w:b/>
                <w:bCs/>
                <w:sz w:val="24"/>
                <w:szCs w:val="24"/>
              </w:rPr>
              <w:t xml:space="preserve">Pasūtītājs: </w:t>
            </w:r>
          </w:p>
        </w:tc>
        <w:tc>
          <w:tcPr>
            <w:tcW w:w="4679" w:type="dxa"/>
          </w:tcPr>
          <w:p w14:paraId="28710CAC" w14:textId="77777777" w:rsidR="008F3233" w:rsidRPr="00A628A6" w:rsidRDefault="008F3233" w:rsidP="008E0959">
            <w:pPr>
              <w:rPr>
                <w:rFonts w:ascii="Times New Roman" w:hAnsi="Times New Roman"/>
                <w:b/>
                <w:bCs/>
                <w:sz w:val="24"/>
                <w:szCs w:val="24"/>
              </w:rPr>
            </w:pPr>
            <w:r w:rsidRPr="00A628A6">
              <w:rPr>
                <w:rFonts w:ascii="Times New Roman" w:hAnsi="Times New Roman"/>
                <w:b/>
                <w:bCs/>
                <w:sz w:val="24"/>
                <w:szCs w:val="24"/>
              </w:rPr>
              <w:t>Piegādātājs:</w:t>
            </w:r>
          </w:p>
        </w:tc>
      </w:tr>
      <w:tr w:rsidR="008F3233" w:rsidRPr="00A628A6" w14:paraId="6AE2CEF8" w14:textId="77777777" w:rsidTr="008E0959">
        <w:tc>
          <w:tcPr>
            <w:tcW w:w="4393" w:type="dxa"/>
          </w:tcPr>
          <w:p w14:paraId="5D7D1976" w14:textId="56D4D772" w:rsidR="008F3233" w:rsidRPr="00A628A6" w:rsidRDefault="009C127A" w:rsidP="008E0959">
            <w:pPr>
              <w:rPr>
                <w:rFonts w:ascii="Times New Roman" w:hAnsi="Times New Roman"/>
                <w:bCs/>
                <w:sz w:val="24"/>
                <w:szCs w:val="24"/>
              </w:rPr>
            </w:pPr>
            <w:r>
              <w:rPr>
                <w:rFonts w:ascii="Times New Roman" w:hAnsi="Times New Roman"/>
                <w:b/>
                <w:sz w:val="24"/>
                <w:szCs w:val="24"/>
              </w:rPr>
              <w:t>SIA “Laine”</w:t>
            </w:r>
          </w:p>
        </w:tc>
        <w:tc>
          <w:tcPr>
            <w:tcW w:w="4679" w:type="dxa"/>
          </w:tcPr>
          <w:p w14:paraId="2346B6E2" w14:textId="4DD5E905" w:rsidR="008F3233" w:rsidRPr="00A628A6" w:rsidRDefault="008323A4" w:rsidP="009C127A">
            <w:pPr>
              <w:rPr>
                <w:rFonts w:ascii="Times New Roman" w:hAnsi="Times New Roman"/>
                <w:b/>
                <w:bCs/>
                <w:sz w:val="24"/>
                <w:szCs w:val="24"/>
              </w:rPr>
            </w:pPr>
            <w:r>
              <w:rPr>
                <w:rFonts w:ascii="Times New Roman" w:hAnsi="Times New Roman"/>
                <w:b/>
                <w:bCs/>
                <w:sz w:val="24"/>
                <w:szCs w:val="24"/>
              </w:rPr>
              <w:t>SIA “</w:t>
            </w:r>
            <w:r w:rsidR="009C127A">
              <w:rPr>
                <w:rFonts w:ascii="Times New Roman" w:hAnsi="Times New Roman"/>
                <w:b/>
                <w:bCs/>
                <w:sz w:val="24"/>
                <w:szCs w:val="24"/>
              </w:rPr>
              <w:t>Katūns</w:t>
            </w:r>
            <w:r>
              <w:rPr>
                <w:rFonts w:ascii="Times New Roman" w:hAnsi="Times New Roman"/>
                <w:b/>
                <w:bCs/>
                <w:sz w:val="24"/>
                <w:szCs w:val="24"/>
              </w:rPr>
              <w:t>”</w:t>
            </w:r>
          </w:p>
        </w:tc>
      </w:tr>
      <w:tr w:rsidR="008F3233" w:rsidRPr="00A628A6" w14:paraId="6C19C5EF" w14:textId="77777777" w:rsidTr="008323A4">
        <w:tc>
          <w:tcPr>
            <w:tcW w:w="4393" w:type="dxa"/>
          </w:tcPr>
          <w:p w14:paraId="1A2AFC41" w14:textId="7D16C1AF" w:rsidR="008F3233" w:rsidRPr="00A628A6" w:rsidRDefault="0065130A" w:rsidP="008E0959">
            <w:pPr>
              <w:rPr>
                <w:rFonts w:ascii="Times New Roman" w:hAnsi="Times New Roman"/>
                <w:sz w:val="24"/>
                <w:szCs w:val="24"/>
              </w:rPr>
            </w:pPr>
            <w:r>
              <w:rPr>
                <w:rFonts w:ascii="Times New Roman" w:hAnsi="Times New Roman"/>
                <w:sz w:val="24"/>
                <w:szCs w:val="24"/>
              </w:rPr>
              <w:t>Skolas iela 11, Rīga, LV-1010</w:t>
            </w:r>
          </w:p>
          <w:p w14:paraId="3C01DF95" w14:textId="130C3911" w:rsidR="0065130A" w:rsidRPr="0065130A" w:rsidRDefault="0065130A" w:rsidP="0065130A">
            <w:pPr>
              <w:rPr>
                <w:rFonts w:ascii="Times New Roman" w:hAnsi="Times New Roman"/>
                <w:sz w:val="24"/>
                <w:szCs w:val="24"/>
              </w:rPr>
            </w:pPr>
            <w:proofErr w:type="spellStart"/>
            <w:r w:rsidRPr="0065130A">
              <w:rPr>
                <w:rFonts w:ascii="Times New Roman" w:hAnsi="Times New Roman"/>
                <w:sz w:val="24"/>
                <w:szCs w:val="24"/>
              </w:rPr>
              <w:t>Reģ.Nr</w:t>
            </w:r>
            <w:proofErr w:type="spellEnd"/>
            <w:r w:rsidRPr="0065130A">
              <w:rPr>
                <w:rFonts w:ascii="Times New Roman" w:hAnsi="Times New Roman"/>
                <w:sz w:val="24"/>
                <w:szCs w:val="24"/>
              </w:rPr>
              <w:t>.</w:t>
            </w:r>
            <w:r>
              <w:t xml:space="preserve"> </w:t>
            </w:r>
            <w:r w:rsidRPr="0065130A">
              <w:rPr>
                <w:rFonts w:ascii="Times New Roman" w:hAnsi="Times New Roman"/>
                <w:sz w:val="24"/>
                <w:szCs w:val="24"/>
              </w:rPr>
              <w:t>40003075134</w:t>
            </w:r>
          </w:p>
          <w:p w14:paraId="2EEB19F7" w14:textId="0C15BCFB" w:rsidR="0065130A" w:rsidRPr="0065130A" w:rsidRDefault="0065130A" w:rsidP="0065130A">
            <w:pPr>
              <w:rPr>
                <w:rFonts w:ascii="Times New Roman" w:hAnsi="Times New Roman"/>
                <w:sz w:val="24"/>
                <w:szCs w:val="24"/>
              </w:rPr>
            </w:pPr>
            <w:r w:rsidRPr="0065130A">
              <w:rPr>
                <w:rFonts w:ascii="Times New Roman" w:hAnsi="Times New Roman"/>
                <w:sz w:val="24"/>
                <w:szCs w:val="24"/>
              </w:rPr>
              <w:t>PVN Nr. LV40003075134</w:t>
            </w:r>
          </w:p>
          <w:p w14:paraId="0C4FF379" w14:textId="3814EAC0" w:rsidR="0065130A" w:rsidRPr="00542543" w:rsidRDefault="0065130A" w:rsidP="0065130A">
            <w:pPr>
              <w:rPr>
                <w:rFonts w:ascii="Times New Roman" w:hAnsi="Times New Roman"/>
                <w:sz w:val="24"/>
                <w:szCs w:val="24"/>
              </w:rPr>
            </w:pPr>
            <w:r w:rsidRPr="00542543">
              <w:rPr>
                <w:rFonts w:ascii="Times New Roman" w:hAnsi="Times New Roman"/>
                <w:sz w:val="24"/>
                <w:szCs w:val="24"/>
              </w:rPr>
              <w:t>Konta Nr.: LV</w:t>
            </w:r>
            <w:r w:rsidR="00542543" w:rsidRPr="00542543">
              <w:rPr>
                <w:rFonts w:ascii="Times New Roman" w:hAnsi="Times New Roman"/>
                <w:sz w:val="24"/>
                <w:szCs w:val="24"/>
              </w:rPr>
              <w:t>95PARX0007176520003</w:t>
            </w:r>
          </w:p>
          <w:p w14:paraId="7E6D0A1B" w14:textId="35187A64" w:rsidR="00E12E4C" w:rsidRDefault="0065130A" w:rsidP="0065130A">
            <w:pPr>
              <w:rPr>
                <w:rFonts w:ascii="Times New Roman" w:hAnsi="Times New Roman"/>
                <w:sz w:val="24"/>
                <w:szCs w:val="24"/>
              </w:rPr>
            </w:pPr>
            <w:r w:rsidRPr="00542543">
              <w:rPr>
                <w:rFonts w:ascii="Times New Roman" w:hAnsi="Times New Roman"/>
                <w:sz w:val="24"/>
                <w:szCs w:val="24"/>
              </w:rPr>
              <w:t xml:space="preserve">AS </w:t>
            </w:r>
            <w:r w:rsidR="00542543" w:rsidRPr="00542543">
              <w:rPr>
                <w:rFonts w:ascii="Times New Roman" w:hAnsi="Times New Roman"/>
                <w:sz w:val="24"/>
                <w:szCs w:val="24"/>
              </w:rPr>
              <w:t>Citadele</w:t>
            </w:r>
          </w:p>
          <w:p w14:paraId="3829AFCF" w14:textId="77777777" w:rsidR="008323A4" w:rsidRDefault="008323A4" w:rsidP="00E12E4C">
            <w:pPr>
              <w:rPr>
                <w:rFonts w:ascii="Times New Roman" w:hAnsi="Times New Roman"/>
                <w:sz w:val="24"/>
                <w:szCs w:val="24"/>
              </w:rPr>
            </w:pPr>
          </w:p>
          <w:p w14:paraId="7C111C06" w14:textId="3528EF31" w:rsidR="008323A4" w:rsidRPr="00A628A6" w:rsidRDefault="008323A4" w:rsidP="00E12E4C">
            <w:pPr>
              <w:rPr>
                <w:rFonts w:ascii="Times New Roman" w:hAnsi="Times New Roman"/>
                <w:bCs/>
                <w:sz w:val="24"/>
                <w:szCs w:val="24"/>
              </w:rPr>
            </w:pPr>
          </w:p>
        </w:tc>
        <w:tc>
          <w:tcPr>
            <w:tcW w:w="4679" w:type="dxa"/>
          </w:tcPr>
          <w:p w14:paraId="2D126C90" w14:textId="689564DB" w:rsidR="008F3233" w:rsidRDefault="009C127A" w:rsidP="008323A4">
            <w:pPr>
              <w:pStyle w:val="Index1"/>
              <w:ind w:firstLine="0"/>
              <w:jc w:val="left"/>
              <w:rPr>
                <w:color w:val="auto"/>
              </w:rPr>
            </w:pPr>
            <w:r>
              <w:rPr>
                <w:color w:val="auto"/>
              </w:rPr>
              <w:t xml:space="preserve">Zolitūdes iela 34/1 – 23, Rīga, LV-1029 </w:t>
            </w:r>
          </w:p>
          <w:p w14:paraId="562D7A32" w14:textId="4A7BEC74" w:rsidR="008323A4" w:rsidRDefault="008323A4" w:rsidP="008323A4">
            <w:pPr>
              <w:rPr>
                <w:rFonts w:ascii="Times New Roman" w:hAnsi="Times New Roman"/>
                <w:sz w:val="24"/>
              </w:rPr>
            </w:pPr>
            <w:r>
              <w:rPr>
                <w:rFonts w:ascii="Times New Roman" w:hAnsi="Times New Roman"/>
                <w:sz w:val="24"/>
              </w:rPr>
              <w:t>Reģ.Nr.4</w:t>
            </w:r>
            <w:r w:rsidR="009C127A">
              <w:rPr>
                <w:rFonts w:ascii="Times New Roman" w:hAnsi="Times New Roman"/>
                <w:sz w:val="24"/>
              </w:rPr>
              <w:t>0003240717</w:t>
            </w:r>
          </w:p>
          <w:p w14:paraId="0125EF74" w14:textId="41DEE1CA" w:rsidR="008323A4" w:rsidRDefault="003B6A26" w:rsidP="008323A4">
            <w:pPr>
              <w:rPr>
                <w:rFonts w:ascii="Times New Roman" w:hAnsi="Times New Roman"/>
                <w:sz w:val="24"/>
              </w:rPr>
            </w:pPr>
            <w:r>
              <w:rPr>
                <w:rFonts w:ascii="Times New Roman" w:hAnsi="Times New Roman"/>
                <w:sz w:val="24"/>
              </w:rPr>
              <w:t>PVN Nr. LV</w:t>
            </w:r>
            <w:r w:rsidR="009C127A">
              <w:rPr>
                <w:rFonts w:ascii="Times New Roman" w:hAnsi="Times New Roman"/>
                <w:sz w:val="24"/>
              </w:rPr>
              <w:t>40003240717</w:t>
            </w:r>
          </w:p>
          <w:p w14:paraId="6C6CFEA1" w14:textId="47CF6C04" w:rsidR="003B6A26" w:rsidRDefault="003B6A26" w:rsidP="008323A4">
            <w:pPr>
              <w:rPr>
                <w:rFonts w:ascii="Times New Roman" w:hAnsi="Times New Roman"/>
                <w:sz w:val="24"/>
              </w:rPr>
            </w:pPr>
            <w:r>
              <w:rPr>
                <w:rFonts w:ascii="Times New Roman" w:hAnsi="Times New Roman"/>
                <w:sz w:val="24"/>
              </w:rPr>
              <w:t>Konta Nr.: LV</w:t>
            </w:r>
            <w:r w:rsidR="009C127A">
              <w:rPr>
                <w:rFonts w:ascii="Times New Roman" w:hAnsi="Times New Roman"/>
                <w:sz w:val="24"/>
              </w:rPr>
              <w:t>37HABA0001408038366</w:t>
            </w:r>
          </w:p>
          <w:p w14:paraId="376D0306" w14:textId="0657056A" w:rsidR="003B6A26" w:rsidRPr="008323A4" w:rsidRDefault="009C127A" w:rsidP="008323A4">
            <w:pPr>
              <w:rPr>
                <w:rFonts w:ascii="Times New Roman" w:hAnsi="Times New Roman"/>
                <w:sz w:val="24"/>
              </w:rPr>
            </w:pPr>
            <w:r>
              <w:rPr>
                <w:rFonts w:ascii="Times New Roman" w:hAnsi="Times New Roman"/>
                <w:sz w:val="24"/>
              </w:rPr>
              <w:t>AS Swedbank</w:t>
            </w:r>
          </w:p>
        </w:tc>
      </w:tr>
      <w:tr w:rsidR="008F3233" w:rsidRPr="00A628A6" w14:paraId="596CA341" w14:textId="77777777" w:rsidTr="008E0959">
        <w:tc>
          <w:tcPr>
            <w:tcW w:w="4393" w:type="dxa"/>
          </w:tcPr>
          <w:p w14:paraId="33CB49FA" w14:textId="77777777" w:rsidR="008F3233" w:rsidRPr="00A628A6" w:rsidRDefault="008F3233" w:rsidP="008E0959">
            <w:pPr>
              <w:rPr>
                <w:rFonts w:ascii="Times New Roman" w:hAnsi="Times New Roman"/>
                <w:sz w:val="24"/>
                <w:szCs w:val="24"/>
              </w:rPr>
            </w:pPr>
          </w:p>
          <w:p w14:paraId="1FC0EBDB" w14:textId="1167FF46" w:rsidR="009C127A" w:rsidRDefault="00E12E4C" w:rsidP="008323A4">
            <w:pPr>
              <w:rPr>
                <w:rFonts w:ascii="Times New Roman" w:hAnsi="Times New Roman"/>
                <w:sz w:val="24"/>
                <w:szCs w:val="24"/>
              </w:rPr>
            </w:pPr>
            <w:r w:rsidRPr="00A628A6">
              <w:rPr>
                <w:rFonts w:ascii="Times New Roman" w:hAnsi="Times New Roman"/>
                <w:sz w:val="24"/>
                <w:szCs w:val="24"/>
              </w:rPr>
              <w:t>________________</w:t>
            </w:r>
            <w:r w:rsidR="009C127A">
              <w:rPr>
                <w:rFonts w:ascii="Times New Roman" w:hAnsi="Times New Roman"/>
                <w:sz w:val="24"/>
                <w:szCs w:val="24"/>
              </w:rPr>
              <w:t>_</w:t>
            </w:r>
            <w:r w:rsidRPr="00A628A6">
              <w:rPr>
                <w:rFonts w:ascii="Times New Roman" w:hAnsi="Times New Roman"/>
                <w:sz w:val="24"/>
                <w:szCs w:val="24"/>
              </w:rPr>
              <w:t>____/</w:t>
            </w:r>
            <w:proofErr w:type="spellStart"/>
            <w:r w:rsidR="009C127A">
              <w:rPr>
                <w:rFonts w:ascii="Times New Roman" w:hAnsi="Times New Roman"/>
                <w:sz w:val="24"/>
                <w:szCs w:val="24"/>
              </w:rPr>
              <w:t>L.Jēkabsone</w:t>
            </w:r>
            <w:proofErr w:type="spellEnd"/>
            <w:r w:rsidR="008F3233" w:rsidRPr="00A628A6">
              <w:rPr>
                <w:rFonts w:ascii="Times New Roman" w:hAnsi="Times New Roman"/>
                <w:sz w:val="24"/>
                <w:szCs w:val="24"/>
              </w:rPr>
              <w:t>/</w:t>
            </w:r>
          </w:p>
          <w:p w14:paraId="5667A72A" w14:textId="77777777" w:rsidR="008323A4" w:rsidRDefault="008323A4" w:rsidP="008323A4">
            <w:pPr>
              <w:rPr>
                <w:rFonts w:ascii="Times New Roman" w:hAnsi="Times New Roman"/>
                <w:sz w:val="24"/>
                <w:szCs w:val="24"/>
              </w:rPr>
            </w:pPr>
          </w:p>
          <w:p w14:paraId="10342954" w14:textId="77777777" w:rsidR="009C127A" w:rsidRDefault="009C127A" w:rsidP="008323A4">
            <w:pPr>
              <w:rPr>
                <w:rFonts w:ascii="Times New Roman" w:hAnsi="Times New Roman"/>
                <w:sz w:val="24"/>
                <w:szCs w:val="24"/>
              </w:rPr>
            </w:pPr>
          </w:p>
          <w:p w14:paraId="196751C1" w14:textId="77777777" w:rsidR="009C127A" w:rsidRDefault="009C127A" w:rsidP="008323A4">
            <w:pPr>
              <w:rPr>
                <w:rFonts w:ascii="Times New Roman" w:hAnsi="Times New Roman"/>
                <w:sz w:val="24"/>
                <w:szCs w:val="24"/>
              </w:rPr>
            </w:pPr>
          </w:p>
          <w:p w14:paraId="3C223EF4" w14:textId="77777777" w:rsidR="009C127A" w:rsidRDefault="009C127A" w:rsidP="008323A4">
            <w:pPr>
              <w:rPr>
                <w:rFonts w:ascii="Times New Roman" w:hAnsi="Times New Roman"/>
                <w:sz w:val="24"/>
                <w:szCs w:val="24"/>
              </w:rPr>
            </w:pPr>
          </w:p>
          <w:p w14:paraId="0F751305" w14:textId="4FC9F27A" w:rsidR="009C127A" w:rsidRDefault="009C127A" w:rsidP="009C127A">
            <w:pPr>
              <w:rPr>
                <w:rFonts w:ascii="Times New Roman" w:hAnsi="Times New Roman"/>
                <w:sz w:val="24"/>
                <w:szCs w:val="24"/>
              </w:rPr>
            </w:pPr>
            <w:r w:rsidRPr="00A628A6">
              <w:rPr>
                <w:rFonts w:ascii="Times New Roman" w:hAnsi="Times New Roman"/>
                <w:sz w:val="24"/>
                <w:szCs w:val="24"/>
              </w:rPr>
              <w:t>__________</w:t>
            </w:r>
            <w:r>
              <w:rPr>
                <w:rFonts w:ascii="Times New Roman" w:hAnsi="Times New Roman"/>
                <w:sz w:val="24"/>
                <w:szCs w:val="24"/>
              </w:rPr>
              <w:t>_</w:t>
            </w:r>
            <w:r w:rsidRPr="00A628A6">
              <w:rPr>
                <w:rFonts w:ascii="Times New Roman" w:hAnsi="Times New Roman"/>
                <w:sz w:val="24"/>
                <w:szCs w:val="24"/>
              </w:rPr>
              <w:t>__________/</w:t>
            </w:r>
            <w:proofErr w:type="spellStart"/>
            <w:r>
              <w:rPr>
                <w:rFonts w:ascii="Times New Roman" w:hAnsi="Times New Roman"/>
                <w:sz w:val="24"/>
                <w:szCs w:val="24"/>
              </w:rPr>
              <w:t>I.Sveržicka</w:t>
            </w:r>
            <w:proofErr w:type="spellEnd"/>
            <w:r w:rsidRPr="00A628A6">
              <w:rPr>
                <w:rFonts w:ascii="Times New Roman" w:hAnsi="Times New Roman"/>
                <w:sz w:val="24"/>
                <w:szCs w:val="24"/>
              </w:rPr>
              <w:t>/</w:t>
            </w:r>
          </w:p>
          <w:p w14:paraId="08D5DC67" w14:textId="77777777" w:rsidR="009C127A" w:rsidRDefault="009C127A" w:rsidP="008323A4">
            <w:pPr>
              <w:rPr>
                <w:rFonts w:ascii="Times New Roman" w:hAnsi="Times New Roman"/>
                <w:sz w:val="24"/>
                <w:szCs w:val="24"/>
              </w:rPr>
            </w:pPr>
          </w:p>
          <w:p w14:paraId="6184CBC0" w14:textId="77777777" w:rsidR="008323A4" w:rsidRDefault="008323A4" w:rsidP="008323A4">
            <w:pPr>
              <w:rPr>
                <w:rFonts w:ascii="Times New Roman" w:hAnsi="Times New Roman"/>
                <w:sz w:val="24"/>
                <w:szCs w:val="24"/>
              </w:rPr>
            </w:pPr>
          </w:p>
          <w:p w14:paraId="18E1C1E2" w14:textId="51003EC7" w:rsidR="008323A4" w:rsidRPr="00A628A6" w:rsidRDefault="008323A4" w:rsidP="008323A4">
            <w:pPr>
              <w:rPr>
                <w:rFonts w:ascii="Times New Roman" w:hAnsi="Times New Roman"/>
                <w:bCs/>
                <w:sz w:val="24"/>
                <w:szCs w:val="24"/>
              </w:rPr>
            </w:pPr>
          </w:p>
        </w:tc>
        <w:tc>
          <w:tcPr>
            <w:tcW w:w="4679" w:type="dxa"/>
          </w:tcPr>
          <w:p w14:paraId="27D7A836" w14:textId="77777777" w:rsidR="008F3233" w:rsidRPr="00A628A6" w:rsidRDefault="008F3233" w:rsidP="008E0959">
            <w:pPr>
              <w:rPr>
                <w:rFonts w:ascii="Times New Roman" w:hAnsi="Times New Roman"/>
                <w:sz w:val="24"/>
                <w:szCs w:val="24"/>
              </w:rPr>
            </w:pPr>
          </w:p>
          <w:p w14:paraId="175CE06F" w14:textId="38F9932B" w:rsidR="008F3233" w:rsidRPr="00A628A6" w:rsidRDefault="008F3233" w:rsidP="008E0959">
            <w:pPr>
              <w:rPr>
                <w:rFonts w:ascii="Times New Roman" w:hAnsi="Times New Roman"/>
                <w:sz w:val="24"/>
                <w:szCs w:val="24"/>
              </w:rPr>
            </w:pPr>
            <w:r w:rsidRPr="00A628A6">
              <w:rPr>
                <w:rFonts w:ascii="Times New Roman" w:hAnsi="Times New Roman"/>
                <w:sz w:val="24"/>
                <w:szCs w:val="24"/>
              </w:rPr>
              <w:t>_____________________/</w:t>
            </w:r>
            <w:proofErr w:type="spellStart"/>
            <w:r w:rsidR="009C127A">
              <w:rPr>
                <w:rFonts w:ascii="Times New Roman" w:hAnsi="Times New Roman"/>
                <w:sz w:val="24"/>
                <w:szCs w:val="24"/>
              </w:rPr>
              <w:t>R.Kārkliņa</w:t>
            </w:r>
            <w:proofErr w:type="spellEnd"/>
            <w:r w:rsidRPr="00A628A6">
              <w:rPr>
                <w:rFonts w:ascii="Times New Roman" w:hAnsi="Times New Roman"/>
                <w:sz w:val="24"/>
                <w:szCs w:val="24"/>
              </w:rPr>
              <w:t>/</w:t>
            </w:r>
          </w:p>
          <w:p w14:paraId="611ABA5E" w14:textId="77777777" w:rsidR="008F3233" w:rsidRPr="00A628A6" w:rsidRDefault="008F3233" w:rsidP="008E0959">
            <w:pPr>
              <w:rPr>
                <w:rFonts w:ascii="Times New Roman" w:hAnsi="Times New Roman"/>
                <w:bCs/>
                <w:sz w:val="24"/>
                <w:szCs w:val="24"/>
              </w:rPr>
            </w:pPr>
          </w:p>
        </w:tc>
      </w:tr>
      <w:tr w:rsidR="008F3233" w:rsidRPr="00A628A6" w14:paraId="7E9822AF" w14:textId="77777777" w:rsidTr="008E0959">
        <w:trPr>
          <w:trHeight w:val="1073"/>
        </w:trPr>
        <w:tc>
          <w:tcPr>
            <w:tcW w:w="4393" w:type="dxa"/>
          </w:tcPr>
          <w:p w14:paraId="12BB8793" w14:textId="3E5A0D67" w:rsidR="008F3233" w:rsidRPr="00A628A6" w:rsidRDefault="008F3233" w:rsidP="008323A4">
            <w:pPr>
              <w:rPr>
                <w:rFonts w:ascii="Times New Roman" w:hAnsi="Times New Roman"/>
                <w:sz w:val="24"/>
                <w:szCs w:val="24"/>
              </w:rPr>
            </w:pPr>
          </w:p>
        </w:tc>
        <w:tc>
          <w:tcPr>
            <w:tcW w:w="4679" w:type="dxa"/>
          </w:tcPr>
          <w:p w14:paraId="3F4CC115" w14:textId="77777777" w:rsidR="008F3233" w:rsidRPr="00A628A6" w:rsidRDefault="008F3233" w:rsidP="008E0959">
            <w:pPr>
              <w:rPr>
                <w:rFonts w:ascii="Times New Roman" w:hAnsi="Times New Roman"/>
                <w:sz w:val="24"/>
                <w:szCs w:val="24"/>
              </w:rPr>
            </w:pPr>
          </w:p>
        </w:tc>
      </w:tr>
    </w:tbl>
    <w:p w14:paraId="2D778E88" w14:textId="77777777" w:rsidR="008F3233" w:rsidRPr="00A628A6" w:rsidRDefault="008F3233" w:rsidP="008F3233">
      <w:pPr>
        <w:rPr>
          <w:rFonts w:ascii="Times New Roman" w:hAnsi="Times New Roman" w:cs="Times New Roman"/>
          <w:bCs/>
          <w:sz w:val="24"/>
          <w:szCs w:val="24"/>
        </w:rPr>
      </w:pPr>
    </w:p>
    <w:p w14:paraId="5EA3D417" w14:textId="77777777" w:rsidR="008F3233" w:rsidRPr="00A628A6" w:rsidRDefault="008F3233" w:rsidP="008F3233">
      <w:pPr>
        <w:jc w:val="both"/>
        <w:rPr>
          <w:rFonts w:ascii="Times New Roman" w:hAnsi="Times New Roman" w:cs="Times New Roman"/>
          <w:b/>
          <w:bCs/>
          <w:sz w:val="24"/>
          <w:szCs w:val="24"/>
        </w:rPr>
      </w:pPr>
      <w:r w:rsidRPr="00A628A6">
        <w:rPr>
          <w:rFonts w:ascii="Times New Roman" w:hAnsi="Times New Roman" w:cs="Times New Roman"/>
          <w:b/>
          <w:bCs/>
          <w:sz w:val="24"/>
          <w:szCs w:val="24"/>
        </w:rPr>
        <w:t xml:space="preserve"> </w:t>
      </w:r>
    </w:p>
    <w:sectPr w:rsidR="008F3233" w:rsidRPr="00A628A6" w:rsidSect="005138A2">
      <w:footerReference w:type="default" r:id="rId10"/>
      <w:footerReference w:type="first" r:id="rId1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FB0C" w14:textId="77777777" w:rsidR="006F292C" w:rsidRDefault="006F292C">
      <w:pPr>
        <w:spacing w:after="0" w:line="240" w:lineRule="auto"/>
      </w:pPr>
      <w:r>
        <w:separator/>
      </w:r>
    </w:p>
  </w:endnote>
  <w:endnote w:type="continuationSeparator" w:id="0">
    <w:p w14:paraId="623EE0CD" w14:textId="77777777" w:rsidR="006F292C" w:rsidRDefault="006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7CD9" w14:textId="77777777" w:rsidR="006F292C" w:rsidRDefault="006F292C" w:rsidP="008E0959">
    <w:pPr>
      <w:pStyle w:val="Footer"/>
      <w:jc w:val="center"/>
    </w:pPr>
    <w:r>
      <w:fldChar w:fldCharType="begin"/>
    </w:r>
    <w:r>
      <w:instrText xml:space="preserve"> PAGE   \* MERGEFORMAT </w:instrText>
    </w:r>
    <w:r>
      <w:fldChar w:fldCharType="separate"/>
    </w:r>
    <w:r w:rsidR="00201E6B">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862" w14:textId="77777777" w:rsidR="006F292C" w:rsidRDefault="006F292C">
    <w:pPr>
      <w:pStyle w:val="Footer"/>
      <w:jc w:val="center"/>
    </w:pPr>
  </w:p>
  <w:p w14:paraId="0F31C9F3" w14:textId="77777777" w:rsidR="006F292C" w:rsidRDefault="006F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137F" w14:textId="77777777" w:rsidR="006F292C" w:rsidRDefault="006F292C">
      <w:pPr>
        <w:spacing w:after="0" w:line="240" w:lineRule="auto"/>
      </w:pPr>
      <w:r>
        <w:separator/>
      </w:r>
    </w:p>
  </w:footnote>
  <w:footnote w:type="continuationSeparator" w:id="0">
    <w:p w14:paraId="19B5E1AA" w14:textId="77777777" w:rsidR="006F292C" w:rsidRDefault="006F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780"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3"/>
    <w:rsid w:val="00016DAA"/>
    <w:rsid w:val="00021B89"/>
    <w:rsid w:val="000258AE"/>
    <w:rsid w:val="00041267"/>
    <w:rsid w:val="00064B01"/>
    <w:rsid w:val="00095F25"/>
    <w:rsid w:val="000A2822"/>
    <w:rsid w:val="000B5731"/>
    <w:rsid w:val="0013163F"/>
    <w:rsid w:val="001506A8"/>
    <w:rsid w:val="00150815"/>
    <w:rsid w:val="00171887"/>
    <w:rsid w:val="001800EA"/>
    <w:rsid w:val="001C0441"/>
    <w:rsid w:val="001D015E"/>
    <w:rsid w:val="001F0572"/>
    <w:rsid w:val="00201E6B"/>
    <w:rsid w:val="002046C4"/>
    <w:rsid w:val="002154BD"/>
    <w:rsid w:val="00216B72"/>
    <w:rsid w:val="00225334"/>
    <w:rsid w:val="00236559"/>
    <w:rsid w:val="00243FB8"/>
    <w:rsid w:val="002521B0"/>
    <w:rsid w:val="00267B49"/>
    <w:rsid w:val="00276C79"/>
    <w:rsid w:val="00293AE9"/>
    <w:rsid w:val="002A2271"/>
    <w:rsid w:val="002C4FD7"/>
    <w:rsid w:val="002D2FB1"/>
    <w:rsid w:val="0031035A"/>
    <w:rsid w:val="0033347D"/>
    <w:rsid w:val="00340C09"/>
    <w:rsid w:val="00386368"/>
    <w:rsid w:val="003B6A26"/>
    <w:rsid w:val="003E4B94"/>
    <w:rsid w:val="00400557"/>
    <w:rsid w:val="0041503F"/>
    <w:rsid w:val="00421F89"/>
    <w:rsid w:val="00462F1A"/>
    <w:rsid w:val="004C5C71"/>
    <w:rsid w:val="00502024"/>
    <w:rsid w:val="00512FAB"/>
    <w:rsid w:val="005138A2"/>
    <w:rsid w:val="00522D48"/>
    <w:rsid w:val="00542543"/>
    <w:rsid w:val="005E7FAB"/>
    <w:rsid w:val="006051DB"/>
    <w:rsid w:val="006102A7"/>
    <w:rsid w:val="006428C0"/>
    <w:rsid w:val="0065130A"/>
    <w:rsid w:val="0065541D"/>
    <w:rsid w:val="00664860"/>
    <w:rsid w:val="0067697B"/>
    <w:rsid w:val="006C52C3"/>
    <w:rsid w:val="006E5DEF"/>
    <w:rsid w:val="006F292C"/>
    <w:rsid w:val="0075371C"/>
    <w:rsid w:val="00757E66"/>
    <w:rsid w:val="007731C4"/>
    <w:rsid w:val="00791E78"/>
    <w:rsid w:val="007C5E49"/>
    <w:rsid w:val="008153FF"/>
    <w:rsid w:val="0083200A"/>
    <w:rsid w:val="008323A4"/>
    <w:rsid w:val="00883DA7"/>
    <w:rsid w:val="008B68F3"/>
    <w:rsid w:val="008E0959"/>
    <w:rsid w:val="008E760D"/>
    <w:rsid w:val="008F3233"/>
    <w:rsid w:val="008F4038"/>
    <w:rsid w:val="00922B98"/>
    <w:rsid w:val="00962C02"/>
    <w:rsid w:val="00990E08"/>
    <w:rsid w:val="00997A40"/>
    <w:rsid w:val="009B37CF"/>
    <w:rsid w:val="009C127A"/>
    <w:rsid w:val="00A028D6"/>
    <w:rsid w:val="00A161FA"/>
    <w:rsid w:val="00A2614C"/>
    <w:rsid w:val="00A628A6"/>
    <w:rsid w:val="00AA6DC3"/>
    <w:rsid w:val="00AC4340"/>
    <w:rsid w:val="00AF1912"/>
    <w:rsid w:val="00B21F40"/>
    <w:rsid w:val="00B40327"/>
    <w:rsid w:val="00B7406E"/>
    <w:rsid w:val="00B8440D"/>
    <w:rsid w:val="00BB53D8"/>
    <w:rsid w:val="00BC76E4"/>
    <w:rsid w:val="00BD75C4"/>
    <w:rsid w:val="00BF3787"/>
    <w:rsid w:val="00BF62BF"/>
    <w:rsid w:val="00C311EA"/>
    <w:rsid w:val="00C314E0"/>
    <w:rsid w:val="00C714E9"/>
    <w:rsid w:val="00C7752F"/>
    <w:rsid w:val="00CA573D"/>
    <w:rsid w:val="00CD5DD8"/>
    <w:rsid w:val="00CD6724"/>
    <w:rsid w:val="00CF07B8"/>
    <w:rsid w:val="00CF6C6A"/>
    <w:rsid w:val="00D07BA3"/>
    <w:rsid w:val="00E12E4C"/>
    <w:rsid w:val="00E15345"/>
    <w:rsid w:val="00E27C92"/>
    <w:rsid w:val="00EB7A8D"/>
    <w:rsid w:val="00ED4980"/>
    <w:rsid w:val="00EF2233"/>
    <w:rsid w:val="00EF3756"/>
    <w:rsid w:val="00F540A3"/>
    <w:rsid w:val="00FD068B"/>
    <w:rsid w:val="00FF6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396C"/>
  <w15:chartTrackingRefBased/>
  <w15:docId w15:val="{A25FBBF1-D6EE-41A4-AD03-13C693B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58AE"/>
    <w:pPr>
      <w:ind w:left="720"/>
      <w:contextualSpacing/>
    </w:pPr>
  </w:style>
  <w:style w:type="paragraph" w:styleId="BodyTextIndent">
    <w:name w:val="Body Text Indent"/>
    <w:basedOn w:val="Normal"/>
    <w:link w:val="BodyTextIndentChar1"/>
    <w:uiPriority w:val="99"/>
    <w:unhideWhenUsed/>
    <w:rsid w:val="00664860"/>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664860"/>
  </w:style>
  <w:style w:type="character" w:customStyle="1" w:styleId="BodyTextIndentChar1">
    <w:name w:val="Body Text Indent Char1"/>
    <w:link w:val="BodyTextIndent"/>
    <w:uiPriority w:val="99"/>
    <w:locked/>
    <w:rsid w:val="00664860"/>
    <w:rPr>
      <w:rFonts w:ascii="Calibri" w:eastAsia="Times New Roman" w:hAnsi="Calibri" w:cs="Times New Roman"/>
      <w:sz w:val="20"/>
      <w:szCs w:val="20"/>
      <w:lang w:val="en-US" w:eastAsia="x-none"/>
    </w:rPr>
  </w:style>
  <w:style w:type="paragraph" w:styleId="NormalWeb">
    <w:name w:val="Normal (Web)"/>
    <w:basedOn w:val="Normal"/>
    <w:uiPriority w:val="99"/>
    <w:unhideWhenUsed/>
    <w:rsid w:val="0066486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8F3233"/>
    <w:pPr>
      <w:tabs>
        <w:tab w:val="left" w:pos="34"/>
      </w:tabs>
      <w:spacing w:after="0" w:line="240" w:lineRule="auto"/>
      <w:ind w:firstLine="426"/>
      <w:jc w:val="right"/>
    </w:pPr>
    <w:rPr>
      <w:rFonts w:ascii="Times New Roman" w:eastAsia="Calibri" w:hAnsi="Times New Roman" w:cs="Times New Roman"/>
      <w:color w:val="FF0000"/>
      <w:sz w:val="24"/>
      <w:szCs w:val="24"/>
      <w:lang w:eastAsia="lv-LV"/>
    </w:rPr>
  </w:style>
  <w:style w:type="paragraph" w:styleId="Footer">
    <w:name w:val="footer"/>
    <w:basedOn w:val="Normal"/>
    <w:link w:val="FooterChar"/>
    <w:uiPriority w:val="99"/>
    <w:unhideWhenUsed/>
    <w:rsid w:val="008F3233"/>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8F3233"/>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8F3233"/>
    <w:pPr>
      <w:spacing w:after="0" w:line="240" w:lineRule="auto"/>
      <w:ind w:left="720"/>
      <w:contextualSpacing/>
    </w:pPr>
    <w:rPr>
      <w:rFonts w:ascii="Times New Roman" w:eastAsia="Times New Roman" w:hAnsi="Times New Roman" w:cs="Times New Roman"/>
      <w:sz w:val="28"/>
      <w:szCs w:val="24"/>
    </w:rPr>
  </w:style>
  <w:style w:type="table" w:styleId="TableGrid">
    <w:name w:val="Table Grid"/>
    <w:basedOn w:val="TableNormal"/>
    <w:uiPriority w:val="39"/>
    <w:rsid w:val="008F323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F3233"/>
  </w:style>
  <w:style w:type="character" w:styleId="CommentReference">
    <w:name w:val="annotation reference"/>
    <w:basedOn w:val="DefaultParagraphFont"/>
    <w:uiPriority w:val="99"/>
    <w:semiHidden/>
    <w:unhideWhenUsed/>
    <w:rsid w:val="00064B01"/>
    <w:rPr>
      <w:sz w:val="16"/>
      <w:szCs w:val="16"/>
    </w:rPr>
  </w:style>
  <w:style w:type="paragraph" w:styleId="CommentText">
    <w:name w:val="annotation text"/>
    <w:basedOn w:val="Normal"/>
    <w:link w:val="CommentTextChar"/>
    <w:uiPriority w:val="99"/>
    <w:semiHidden/>
    <w:unhideWhenUsed/>
    <w:rsid w:val="00064B01"/>
    <w:pPr>
      <w:spacing w:line="240" w:lineRule="auto"/>
    </w:pPr>
    <w:rPr>
      <w:sz w:val="20"/>
      <w:szCs w:val="20"/>
    </w:rPr>
  </w:style>
  <w:style w:type="character" w:customStyle="1" w:styleId="CommentTextChar">
    <w:name w:val="Comment Text Char"/>
    <w:basedOn w:val="DefaultParagraphFont"/>
    <w:link w:val="CommentText"/>
    <w:uiPriority w:val="99"/>
    <w:semiHidden/>
    <w:rsid w:val="00064B01"/>
    <w:rPr>
      <w:sz w:val="20"/>
      <w:szCs w:val="20"/>
    </w:rPr>
  </w:style>
  <w:style w:type="paragraph" w:styleId="CommentSubject">
    <w:name w:val="annotation subject"/>
    <w:basedOn w:val="CommentText"/>
    <w:next w:val="CommentText"/>
    <w:link w:val="CommentSubjectChar"/>
    <w:uiPriority w:val="99"/>
    <w:semiHidden/>
    <w:unhideWhenUsed/>
    <w:rsid w:val="00064B01"/>
    <w:rPr>
      <w:b/>
      <w:bCs/>
    </w:rPr>
  </w:style>
  <w:style w:type="character" w:customStyle="1" w:styleId="CommentSubjectChar">
    <w:name w:val="Comment Subject Char"/>
    <w:basedOn w:val="CommentTextChar"/>
    <w:link w:val="CommentSubject"/>
    <w:uiPriority w:val="99"/>
    <w:semiHidden/>
    <w:rsid w:val="00064B01"/>
    <w:rPr>
      <w:b/>
      <w:bCs/>
      <w:sz w:val="20"/>
      <w:szCs w:val="20"/>
    </w:rPr>
  </w:style>
  <w:style w:type="paragraph" w:styleId="BalloonText">
    <w:name w:val="Balloon Text"/>
    <w:basedOn w:val="Normal"/>
    <w:link w:val="BalloonTextChar"/>
    <w:uiPriority w:val="99"/>
    <w:semiHidden/>
    <w:unhideWhenUsed/>
    <w:rsid w:val="0006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01"/>
    <w:rPr>
      <w:rFonts w:ascii="Segoe UI" w:hAnsi="Segoe UI" w:cs="Segoe UI"/>
      <w:sz w:val="18"/>
      <w:szCs w:val="18"/>
    </w:rPr>
  </w:style>
  <w:style w:type="character" w:styleId="Hyperlink">
    <w:name w:val="Hyperlink"/>
    <w:basedOn w:val="DefaultParagraphFont"/>
    <w:uiPriority w:val="99"/>
    <w:unhideWhenUsed/>
    <w:rsid w:val="00BB53D8"/>
    <w:rPr>
      <w:color w:val="0563C1" w:themeColor="hyperlink"/>
      <w:u w:val="single"/>
    </w:rPr>
  </w:style>
  <w:style w:type="paragraph" w:styleId="Revision">
    <w:name w:val="Revision"/>
    <w:hidden/>
    <w:uiPriority w:val="99"/>
    <w:semiHidden/>
    <w:rsid w:val="009B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lai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uns.rit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6D86-391C-47F9-BA83-65A69749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18188</Words>
  <Characters>10368</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Jānis Siliņš</cp:lastModifiedBy>
  <cp:revision>13</cp:revision>
  <cp:lastPrinted>2016-02-10T15:00:00Z</cp:lastPrinted>
  <dcterms:created xsi:type="dcterms:W3CDTF">2015-11-12T09:34:00Z</dcterms:created>
  <dcterms:modified xsi:type="dcterms:W3CDTF">2016-02-10T15:06:00Z</dcterms:modified>
</cp:coreProperties>
</file>