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65" w:rsidRPr="00A90FDB" w:rsidRDefault="00A12065" w:rsidP="00A12065">
      <w:pPr>
        <w:jc w:val="center"/>
        <w:rPr>
          <w:lang w:val="lv-LV"/>
        </w:rPr>
      </w:pPr>
      <w:r w:rsidRPr="00A90FDB">
        <w:rPr>
          <w:lang w:val="lv-LV"/>
        </w:rPr>
        <w:t>Iepirkuma Publisko iepirkumu likuma 8</w:t>
      </w:r>
      <w:r w:rsidRPr="00A90FDB">
        <w:rPr>
          <w:vertAlign w:val="superscript"/>
          <w:lang w:val="lv-LV"/>
        </w:rPr>
        <w:t>2</w:t>
      </w:r>
      <w:r w:rsidRPr="00A90FDB">
        <w:rPr>
          <w:lang w:val="lv-LV"/>
        </w:rPr>
        <w:t>.panta kārtībā</w:t>
      </w:r>
    </w:p>
    <w:p w:rsidR="00A12065" w:rsidRPr="00A90FDB" w:rsidRDefault="00A12065" w:rsidP="00A12065">
      <w:pPr>
        <w:jc w:val="center"/>
        <w:rPr>
          <w:lang w:val="lv-LV"/>
        </w:rPr>
      </w:pPr>
    </w:p>
    <w:p w:rsidR="001F51A3" w:rsidRPr="000A40EB" w:rsidRDefault="001F51A3" w:rsidP="001F51A3">
      <w:pPr>
        <w:jc w:val="center"/>
        <w:rPr>
          <w:b/>
          <w:szCs w:val="22"/>
          <w:lang w:val="lv-LV"/>
        </w:rPr>
      </w:pPr>
      <w:r w:rsidRPr="000A40EB">
        <w:rPr>
          <w:b/>
          <w:szCs w:val="22"/>
          <w:lang w:val="lv-LV"/>
        </w:rPr>
        <w:t>“</w:t>
      </w:r>
      <w:r w:rsidRPr="000A40EB">
        <w:rPr>
          <w:rFonts w:eastAsiaTheme="minorHAnsi"/>
          <w:b/>
          <w:szCs w:val="22"/>
          <w:lang w:val="lv-LV"/>
        </w:rPr>
        <w:t>Būvmateriālu iegāde Rīgas Tehniskās universitātes vajadzībām</w:t>
      </w:r>
      <w:r w:rsidRPr="000A40EB">
        <w:rPr>
          <w:b/>
          <w:szCs w:val="22"/>
          <w:lang w:val="lv-LV"/>
        </w:rPr>
        <w:t>”</w:t>
      </w:r>
    </w:p>
    <w:p w:rsidR="001F51A3" w:rsidRPr="002F2244" w:rsidRDefault="001F51A3" w:rsidP="00A12065">
      <w:pPr>
        <w:jc w:val="center"/>
        <w:rPr>
          <w:b/>
          <w:bCs/>
          <w:smallCaps/>
          <w:lang w:val="lv-LV"/>
        </w:rPr>
      </w:pPr>
    </w:p>
    <w:p w:rsidR="00A12065" w:rsidRPr="002F2244" w:rsidRDefault="00A12065" w:rsidP="00A12065">
      <w:pPr>
        <w:jc w:val="center"/>
        <w:rPr>
          <w:b/>
          <w:bCs/>
          <w:lang w:val="lv-LV"/>
        </w:rPr>
      </w:pPr>
      <w:r w:rsidRPr="002F2244">
        <w:rPr>
          <w:b/>
          <w:bCs/>
          <w:lang w:val="lv-LV"/>
        </w:rPr>
        <w:t>ID Nr. RTU – 2015/1</w:t>
      </w:r>
      <w:r w:rsidR="001F51A3">
        <w:rPr>
          <w:b/>
          <w:bCs/>
          <w:lang w:val="lv-LV"/>
        </w:rPr>
        <w:t>9</w:t>
      </w:r>
      <w:r w:rsidR="003B4BE5">
        <w:rPr>
          <w:b/>
          <w:bCs/>
          <w:lang w:val="lv-LV"/>
        </w:rPr>
        <w:t>5</w:t>
      </w:r>
    </w:p>
    <w:p w:rsidR="00A12065" w:rsidRPr="00A90FDB" w:rsidRDefault="00A12065" w:rsidP="00A12065">
      <w:pPr>
        <w:jc w:val="center"/>
        <w:rPr>
          <w:b/>
          <w:bCs/>
          <w:lang w:val="lv-LV"/>
        </w:rPr>
      </w:pPr>
    </w:p>
    <w:p w:rsidR="00A12065" w:rsidRPr="00A90FDB" w:rsidRDefault="00A12065" w:rsidP="00A12065">
      <w:pPr>
        <w:jc w:val="center"/>
        <w:rPr>
          <w:b/>
          <w:bCs/>
          <w:lang w:val="lv-LV"/>
        </w:rPr>
      </w:pPr>
      <w:r w:rsidRPr="00A90FDB">
        <w:rPr>
          <w:b/>
          <w:bCs/>
          <w:lang w:val="lv-LV"/>
        </w:rPr>
        <w:t>LĒMUMS</w:t>
      </w:r>
    </w:p>
    <w:p w:rsidR="00A12065" w:rsidRPr="00A90FDB" w:rsidRDefault="00A12065" w:rsidP="00A12065">
      <w:pPr>
        <w:rPr>
          <w:bCs/>
          <w:lang w:val="lv-LV"/>
        </w:rPr>
      </w:pPr>
      <w:r w:rsidRPr="00A90FDB">
        <w:rPr>
          <w:bCs/>
          <w:lang w:val="lv-LV"/>
        </w:rPr>
        <w:t>Rīgā, 201</w:t>
      </w:r>
      <w:r w:rsidR="001F51A3">
        <w:rPr>
          <w:bCs/>
          <w:lang w:val="lv-LV"/>
        </w:rPr>
        <w:t>6</w:t>
      </w:r>
      <w:r w:rsidRPr="00A90FDB">
        <w:rPr>
          <w:bCs/>
          <w:lang w:val="lv-LV"/>
        </w:rPr>
        <w:t xml:space="preserve">. gada </w:t>
      </w:r>
      <w:r w:rsidR="001F51A3">
        <w:rPr>
          <w:bCs/>
          <w:lang w:val="lv-LV"/>
        </w:rPr>
        <w:t>1</w:t>
      </w:r>
      <w:r w:rsidR="00992D06">
        <w:rPr>
          <w:bCs/>
          <w:lang w:val="lv-LV"/>
        </w:rPr>
        <w:t>8</w:t>
      </w:r>
      <w:r>
        <w:rPr>
          <w:bCs/>
          <w:lang w:val="lv-LV"/>
        </w:rPr>
        <w:t>.</w:t>
      </w:r>
      <w:r w:rsidR="001F51A3">
        <w:rPr>
          <w:bCs/>
          <w:lang w:val="lv-LV"/>
        </w:rPr>
        <w:t>janvārī</w:t>
      </w:r>
    </w:p>
    <w:p w:rsidR="00A12065" w:rsidRPr="00A90FDB" w:rsidRDefault="00A12065" w:rsidP="00A12065">
      <w:pPr>
        <w:rPr>
          <w:b/>
          <w:bCs/>
          <w:lang w:val="lv-LV"/>
        </w:rPr>
      </w:pPr>
    </w:p>
    <w:p w:rsidR="00A12065" w:rsidRPr="00A90FDB" w:rsidRDefault="00A12065" w:rsidP="00802C24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lang w:val="lv-LV" w:eastAsia="lv-LV"/>
        </w:rPr>
        <w:t>Pasūtītāja nosaukums, reģistrācijas numurs</w:t>
      </w:r>
      <w:r w:rsidRPr="00A90FDB">
        <w:rPr>
          <w:bCs/>
          <w:lang w:val="lv-LV" w:eastAsia="lv-LV"/>
        </w:rPr>
        <w:t xml:space="preserve">: </w:t>
      </w:r>
      <w:r w:rsidRPr="00A90FDB">
        <w:rPr>
          <w:lang w:val="lv-LV" w:eastAsia="lv-LV"/>
        </w:rPr>
        <w:t>Rīgas Tehniskā universitāte, izglītības iestādes reģistrācijas Nr. 3341000709.</w:t>
      </w:r>
    </w:p>
    <w:p w:rsidR="00A12065" w:rsidRPr="00A12065" w:rsidRDefault="00A12065" w:rsidP="00802C24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Iepirkuma priekšmets:</w:t>
      </w:r>
      <w:r w:rsidRPr="00A90FDB">
        <w:rPr>
          <w:bCs/>
          <w:lang w:val="lv-LV" w:eastAsia="lv-LV"/>
        </w:rPr>
        <w:t xml:space="preserve"> </w:t>
      </w:r>
      <w:r w:rsidR="001F51A3" w:rsidRPr="001F51A3">
        <w:rPr>
          <w:rFonts w:eastAsiaTheme="minorHAnsi"/>
          <w:szCs w:val="22"/>
          <w:lang w:val="lv-LV"/>
        </w:rPr>
        <w:t>Būvmateriālu iegāde Rīgas Tehniskās universitātes vajadzībām.</w:t>
      </w:r>
    </w:p>
    <w:p w:rsidR="00A12065" w:rsidRPr="00A90FDB" w:rsidRDefault="00A12065" w:rsidP="00802C24">
      <w:pPr>
        <w:numPr>
          <w:ilvl w:val="0"/>
          <w:numId w:val="1"/>
        </w:numPr>
        <w:tabs>
          <w:tab w:val="num" w:pos="284"/>
        </w:tabs>
        <w:spacing w:before="120" w:line="276" w:lineRule="auto"/>
        <w:ind w:hanging="720"/>
        <w:jc w:val="both"/>
        <w:rPr>
          <w:bCs/>
          <w:lang w:val="lv-LV"/>
        </w:rPr>
      </w:pPr>
      <w:r w:rsidRPr="00A90FDB">
        <w:rPr>
          <w:b/>
          <w:bCs/>
          <w:lang w:val="lv-LV"/>
        </w:rPr>
        <w:t>Identifikācijas numurs:</w:t>
      </w:r>
      <w:r w:rsidRPr="00A90FDB">
        <w:rPr>
          <w:bCs/>
          <w:lang w:val="lv-LV"/>
        </w:rPr>
        <w:t xml:space="preserve"> RTU – 2015/</w:t>
      </w:r>
      <w:r>
        <w:rPr>
          <w:bCs/>
          <w:lang w:val="lv-LV"/>
        </w:rPr>
        <w:t>1</w:t>
      </w:r>
      <w:r w:rsidR="001F51A3">
        <w:rPr>
          <w:bCs/>
          <w:lang w:val="lv-LV"/>
        </w:rPr>
        <w:t>9</w:t>
      </w:r>
      <w:r w:rsidR="003B4BE5">
        <w:rPr>
          <w:bCs/>
          <w:lang w:val="lv-LV"/>
        </w:rPr>
        <w:t>5</w:t>
      </w:r>
    </w:p>
    <w:p w:rsidR="00A12065" w:rsidRPr="00A90FDB" w:rsidRDefault="00A12065" w:rsidP="00802C24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A90FDB">
          <w:rPr>
            <w:b/>
            <w:bCs/>
            <w:lang w:val="lv-LV" w:eastAsia="lv-LV"/>
          </w:rPr>
          <w:t>Paziņojums</w:t>
        </w:r>
      </w:smartTag>
      <w:r w:rsidRPr="00A90FDB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A90FDB">
          <w:rPr>
            <w:b/>
            <w:bCs/>
            <w:lang w:val="lv-LV" w:eastAsia="lv-LV"/>
          </w:rPr>
          <w:t>līgumu</w:t>
        </w:r>
      </w:smartTag>
      <w:r w:rsidRPr="00A90FDB">
        <w:rPr>
          <w:b/>
          <w:bCs/>
          <w:lang w:val="lv-LV" w:eastAsia="lv-LV"/>
        </w:rPr>
        <w:t xml:space="preserve"> publicēts internetā (</w:t>
      </w:r>
      <w:hyperlink r:id="rId5" w:history="1">
        <w:r w:rsidRPr="00A90FDB">
          <w:rPr>
            <w:b/>
            <w:bCs/>
            <w:color w:val="000000"/>
            <w:lang w:val="lv-LV" w:eastAsia="lv-LV"/>
          </w:rPr>
          <w:t>www.iub.gov.lv</w:t>
        </w:r>
      </w:hyperlink>
      <w:r w:rsidRPr="00A90FDB">
        <w:rPr>
          <w:b/>
          <w:bCs/>
          <w:lang w:val="lv-LV" w:eastAsia="lv-LV"/>
        </w:rPr>
        <w:t>):</w:t>
      </w:r>
      <w:r w:rsidRPr="00A90FDB">
        <w:rPr>
          <w:bCs/>
          <w:lang w:val="lv-LV" w:eastAsia="lv-LV"/>
        </w:rPr>
        <w:t xml:space="preserve"> </w:t>
      </w:r>
      <w:r w:rsidR="001F51A3">
        <w:rPr>
          <w:bCs/>
          <w:lang w:val="lv-LV" w:eastAsia="lv-LV"/>
        </w:rPr>
        <w:t>18.12.201</w:t>
      </w:r>
      <w:r w:rsidR="00821D58">
        <w:rPr>
          <w:bCs/>
          <w:lang w:val="lv-LV" w:eastAsia="lv-LV"/>
        </w:rPr>
        <w:t>5</w:t>
      </w:r>
      <w:r w:rsidRPr="00A90FDB">
        <w:rPr>
          <w:bCs/>
          <w:lang w:val="lv-LV" w:eastAsia="lv-LV"/>
        </w:rPr>
        <w:t>.</w:t>
      </w:r>
    </w:p>
    <w:p w:rsidR="00A12065" w:rsidRPr="00A90FDB" w:rsidRDefault="00A12065" w:rsidP="00802C24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 xml:space="preserve">Iepirkuma komisija izveidota: </w:t>
      </w:r>
      <w:r w:rsidRPr="00A90FDB">
        <w:rPr>
          <w:bCs/>
          <w:lang w:val="lv-LV" w:eastAsia="lv-LV"/>
        </w:rPr>
        <w:t xml:space="preserve">ar Rīgas Tehniskās universitātes finanšu prorektora 2015. gada </w:t>
      </w:r>
      <w:r w:rsidR="001F51A3">
        <w:rPr>
          <w:bCs/>
          <w:lang w:val="lv-LV" w:eastAsia="lv-LV"/>
        </w:rPr>
        <w:t>9</w:t>
      </w:r>
      <w:r>
        <w:rPr>
          <w:bCs/>
          <w:lang w:val="lv-LV" w:eastAsia="lv-LV"/>
        </w:rPr>
        <w:t>.</w:t>
      </w:r>
      <w:r w:rsidR="001F51A3">
        <w:rPr>
          <w:bCs/>
          <w:lang w:val="lv-LV" w:eastAsia="lv-LV"/>
        </w:rPr>
        <w:t>decembra</w:t>
      </w:r>
      <w:r w:rsidRPr="00A90FDB">
        <w:rPr>
          <w:bCs/>
          <w:lang w:val="lv-LV" w:eastAsia="lv-LV"/>
        </w:rPr>
        <w:t xml:space="preserve"> rīkojumu Nr. 03000-1.2/</w:t>
      </w:r>
      <w:r w:rsidR="003B4BE5">
        <w:rPr>
          <w:bCs/>
          <w:lang w:val="lv-LV" w:eastAsia="lv-LV"/>
        </w:rPr>
        <w:t>1</w:t>
      </w:r>
      <w:r w:rsidR="001F51A3">
        <w:rPr>
          <w:bCs/>
          <w:lang w:val="lv-LV" w:eastAsia="lv-LV"/>
        </w:rPr>
        <w:t>247</w:t>
      </w:r>
      <w:r>
        <w:rPr>
          <w:bCs/>
          <w:lang w:val="lv-LV" w:eastAsia="lv-LV"/>
        </w:rPr>
        <w:t>.</w:t>
      </w:r>
    </w:p>
    <w:p w:rsidR="00A12065" w:rsidRPr="003B4BE5" w:rsidRDefault="00A12065" w:rsidP="00802C24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/>
        </w:rPr>
      </w:pPr>
      <w:r w:rsidRPr="003B4BE5">
        <w:rPr>
          <w:b/>
          <w:bCs/>
          <w:lang w:val="lv-LV" w:eastAsia="lv-LV"/>
        </w:rPr>
        <w:t xml:space="preserve">CPV nomenklatūras kods: </w:t>
      </w:r>
      <w:r w:rsidR="00802C24">
        <w:rPr>
          <w:bCs/>
          <w:lang w:val="lv-LV"/>
        </w:rPr>
        <w:t xml:space="preserve">44000000-0 </w:t>
      </w:r>
      <w:r w:rsidR="00802C24" w:rsidRPr="00802C24">
        <w:rPr>
          <w:bCs/>
          <w:lang w:val="lv-LV"/>
        </w:rPr>
        <w:t>Būvkonstrukcijas un materiāli, būvniecības palīgmate</w:t>
      </w:r>
      <w:r w:rsidR="00802C24">
        <w:rPr>
          <w:bCs/>
          <w:lang w:val="lv-LV"/>
        </w:rPr>
        <w:t>riāli (izņemot elektroierīces).</w:t>
      </w:r>
    </w:p>
    <w:p w:rsidR="00A12065" w:rsidRPr="00A90FDB" w:rsidRDefault="00A12065" w:rsidP="00802C2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4820"/>
        <w:gridCol w:w="3827"/>
      </w:tblGrid>
      <w:tr w:rsidR="00A12065" w:rsidRPr="00CE03F2" w:rsidTr="00B62A3A">
        <w:tc>
          <w:tcPr>
            <w:tcW w:w="1129" w:type="dxa"/>
            <w:vAlign w:val="center"/>
          </w:tcPr>
          <w:p w:rsidR="00A12065" w:rsidRPr="00CE03F2" w:rsidRDefault="00A12065" w:rsidP="00B62A3A">
            <w:pPr>
              <w:jc w:val="center"/>
              <w:rPr>
                <w:b/>
                <w:lang w:val="lv-LV"/>
              </w:rPr>
            </w:pPr>
            <w:proofErr w:type="spellStart"/>
            <w:r w:rsidRPr="00CE03F2">
              <w:rPr>
                <w:b/>
                <w:lang w:val="lv-LV"/>
              </w:rPr>
              <w:t>Nr.p.k</w:t>
            </w:r>
            <w:proofErr w:type="spellEnd"/>
            <w:r w:rsidRPr="00CE03F2">
              <w:rPr>
                <w:b/>
                <w:lang w:val="lv-LV"/>
              </w:rPr>
              <w:t>.</w:t>
            </w:r>
          </w:p>
        </w:tc>
        <w:tc>
          <w:tcPr>
            <w:tcW w:w="4820" w:type="dxa"/>
            <w:vAlign w:val="center"/>
          </w:tcPr>
          <w:p w:rsidR="00A12065" w:rsidRPr="00CE03F2" w:rsidRDefault="00A12065" w:rsidP="00B62A3A">
            <w:pPr>
              <w:jc w:val="center"/>
              <w:rPr>
                <w:b/>
                <w:lang w:val="lv-LV"/>
              </w:rPr>
            </w:pPr>
            <w:r w:rsidRPr="00CE03F2">
              <w:rPr>
                <w:b/>
                <w:lang w:val="lv-LV"/>
              </w:rPr>
              <w:t>Pretendenta nosaukums, piedāvājuma iesniegšanas datums un laiks</w:t>
            </w:r>
          </w:p>
        </w:tc>
        <w:tc>
          <w:tcPr>
            <w:tcW w:w="3827" w:type="dxa"/>
            <w:vAlign w:val="center"/>
          </w:tcPr>
          <w:p w:rsidR="00A12065" w:rsidRPr="00CE03F2" w:rsidRDefault="00A12065" w:rsidP="00ED110E">
            <w:pPr>
              <w:jc w:val="center"/>
              <w:rPr>
                <w:b/>
                <w:lang w:val="lv-LV"/>
              </w:rPr>
            </w:pPr>
            <w:r w:rsidRPr="00CE03F2">
              <w:rPr>
                <w:b/>
                <w:lang w:val="lv-LV"/>
              </w:rPr>
              <w:t>Finanšu piedāvājuma summa E</w:t>
            </w:r>
            <w:r w:rsidR="00ED110E">
              <w:rPr>
                <w:b/>
                <w:lang w:val="lv-LV"/>
              </w:rPr>
              <w:t>UR</w:t>
            </w:r>
            <w:bookmarkStart w:id="0" w:name="_GoBack"/>
            <w:bookmarkEnd w:id="0"/>
            <w:r w:rsidRPr="00CE03F2">
              <w:rPr>
                <w:b/>
                <w:lang w:val="lv-LV"/>
              </w:rPr>
              <w:t xml:space="preserve"> bez PVN.</w:t>
            </w:r>
          </w:p>
        </w:tc>
      </w:tr>
      <w:tr w:rsidR="003B4BE5" w:rsidRPr="00CE03F2" w:rsidTr="00B62A3A">
        <w:tc>
          <w:tcPr>
            <w:tcW w:w="1129" w:type="dxa"/>
            <w:vAlign w:val="center"/>
          </w:tcPr>
          <w:p w:rsidR="003B4BE5" w:rsidRPr="00CE03F2" w:rsidRDefault="003B4BE5" w:rsidP="003B4BE5">
            <w:pPr>
              <w:jc w:val="center"/>
              <w:rPr>
                <w:b/>
                <w:lang w:val="lv-LV"/>
              </w:rPr>
            </w:pPr>
            <w:r w:rsidRPr="00CE03F2">
              <w:rPr>
                <w:b/>
                <w:lang w:val="lv-LV"/>
              </w:rPr>
              <w:t>1.</w:t>
            </w:r>
          </w:p>
        </w:tc>
        <w:tc>
          <w:tcPr>
            <w:tcW w:w="4820" w:type="dxa"/>
          </w:tcPr>
          <w:p w:rsidR="003B4BE5" w:rsidRPr="003976A7" w:rsidRDefault="005009EE" w:rsidP="00992D06">
            <w:pPr>
              <w:jc w:val="center"/>
              <w:rPr>
                <w:lang w:val="lv-LV"/>
              </w:rPr>
            </w:pPr>
            <w:r w:rsidRPr="0058428B">
              <w:rPr>
                <w:lang w:val="lv-LV"/>
              </w:rPr>
              <w:t>SIA “</w:t>
            </w:r>
            <w:r>
              <w:rPr>
                <w:lang w:val="lv-LV"/>
              </w:rPr>
              <w:t>Tirdzniecības nams “Kurši”</w:t>
            </w:r>
            <w:r w:rsidRPr="0058428B">
              <w:rPr>
                <w:lang w:val="lv-LV"/>
              </w:rPr>
              <w:t xml:space="preserve">”, </w:t>
            </w:r>
            <w:r>
              <w:rPr>
                <w:lang w:val="lv-LV"/>
              </w:rPr>
              <w:t>06</w:t>
            </w:r>
            <w:r w:rsidRPr="0058428B">
              <w:rPr>
                <w:lang w:val="lv-LV"/>
              </w:rPr>
              <w:t>.</w:t>
            </w:r>
            <w:r>
              <w:rPr>
                <w:lang w:val="lv-LV"/>
              </w:rPr>
              <w:t>01</w:t>
            </w:r>
            <w:r w:rsidRPr="0058428B">
              <w:rPr>
                <w:lang w:val="lv-LV"/>
              </w:rPr>
              <w:t>.201</w:t>
            </w:r>
            <w:r>
              <w:rPr>
                <w:lang w:val="lv-LV"/>
              </w:rPr>
              <w:t>6</w:t>
            </w:r>
            <w:r w:rsidRPr="0058428B">
              <w:rPr>
                <w:lang w:val="lv-LV"/>
              </w:rPr>
              <w:t>.</w:t>
            </w:r>
            <w:r>
              <w:rPr>
                <w:lang w:val="lv-LV"/>
              </w:rPr>
              <w:t>, plkst.9</w:t>
            </w:r>
            <w:r w:rsidRPr="0058428B">
              <w:rPr>
                <w:lang w:val="lv-LV"/>
              </w:rPr>
              <w:t>:</w:t>
            </w:r>
            <w:r>
              <w:rPr>
                <w:lang w:val="lv-LV"/>
              </w:rPr>
              <w:t>04</w:t>
            </w:r>
          </w:p>
        </w:tc>
        <w:tc>
          <w:tcPr>
            <w:tcW w:w="3827" w:type="dxa"/>
            <w:vAlign w:val="center"/>
          </w:tcPr>
          <w:p w:rsidR="003B4BE5" w:rsidRPr="003976A7" w:rsidRDefault="005009EE" w:rsidP="003B4BE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5 830,31</w:t>
            </w:r>
          </w:p>
        </w:tc>
      </w:tr>
      <w:tr w:rsidR="003B4BE5" w:rsidRPr="00CE03F2" w:rsidTr="00B62A3A">
        <w:tc>
          <w:tcPr>
            <w:tcW w:w="1129" w:type="dxa"/>
            <w:vAlign w:val="center"/>
          </w:tcPr>
          <w:p w:rsidR="003B4BE5" w:rsidRPr="00CE03F2" w:rsidRDefault="003B4BE5" w:rsidP="003B4BE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4820" w:type="dxa"/>
          </w:tcPr>
          <w:p w:rsidR="003B4BE5" w:rsidRPr="003976A7" w:rsidRDefault="005009EE" w:rsidP="00992D0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SIA “MIG </w:t>
            </w:r>
            <w:proofErr w:type="spellStart"/>
            <w:r>
              <w:rPr>
                <w:lang w:val="lv-LV"/>
              </w:rPr>
              <w:t>Baltic</w:t>
            </w:r>
            <w:proofErr w:type="spellEnd"/>
            <w:r>
              <w:rPr>
                <w:lang w:val="lv-LV"/>
              </w:rPr>
              <w:t>”, 06.01.2016., plkst. 9:47</w:t>
            </w:r>
          </w:p>
        </w:tc>
        <w:tc>
          <w:tcPr>
            <w:tcW w:w="3827" w:type="dxa"/>
            <w:vAlign w:val="center"/>
          </w:tcPr>
          <w:p w:rsidR="003B4BE5" w:rsidRPr="003976A7" w:rsidRDefault="005009EE" w:rsidP="003B4BE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6 241,67</w:t>
            </w:r>
          </w:p>
        </w:tc>
      </w:tr>
    </w:tbl>
    <w:p w:rsidR="00A12065" w:rsidRPr="00A90FDB" w:rsidRDefault="00A12065" w:rsidP="00A12065">
      <w:pPr>
        <w:spacing w:line="276" w:lineRule="auto"/>
        <w:ind w:left="284"/>
        <w:jc w:val="both"/>
        <w:rPr>
          <w:bCs/>
          <w:lang w:val="lv-LV" w:eastAsia="lv-LV"/>
        </w:rPr>
      </w:pPr>
    </w:p>
    <w:p w:rsidR="00A12065" w:rsidRPr="00A90FDB" w:rsidRDefault="00A12065" w:rsidP="00A1206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 xml:space="preserve">Piedāvājumu atbilstība </w:t>
      </w:r>
      <w:r w:rsidR="003B4BE5">
        <w:rPr>
          <w:b/>
          <w:bCs/>
          <w:lang w:val="lv-LV" w:eastAsia="lv-LV"/>
        </w:rPr>
        <w:t>nolikumā</w:t>
      </w:r>
      <w:r w:rsidRPr="00A90FDB">
        <w:rPr>
          <w:b/>
          <w:bCs/>
          <w:lang w:val="lv-LV" w:eastAsia="lv-LV"/>
        </w:rPr>
        <w:t xml:space="preserve">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A12065" w:rsidRPr="00A90FDB" w:rsidTr="00B62A3A">
        <w:trPr>
          <w:trHeight w:val="5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65" w:rsidRPr="00A90FDB" w:rsidRDefault="00A12065" w:rsidP="00B62A3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65" w:rsidRPr="00A90FDB" w:rsidRDefault="00A12065" w:rsidP="00B62A3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65" w:rsidRPr="00A90FDB" w:rsidRDefault="00A12065" w:rsidP="00B62A3A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90FDB"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3B4BE5" w:rsidRPr="00A90FDB" w:rsidTr="00B62A3A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5" w:rsidRPr="003976A7" w:rsidRDefault="005009EE" w:rsidP="003B4BE5">
            <w:pPr>
              <w:jc w:val="center"/>
              <w:rPr>
                <w:lang w:val="lv-LV"/>
              </w:rPr>
            </w:pPr>
            <w:r w:rsidRPr="0058428B">
              <w:rPr>
                <w:lang w:val="lv-LV"/>
              </w:rPr>
              <w:t>SIA “</w:t>
            </w:r>
            <w:r>
              <w:rPr>
                <w:lang w:val="lv-LV"/>
              </w:rPr>
              <w:t>Tirdzniecības nams “Kurši”</w:t>
            </w:r>
            <w:r w:rsidRPr="0058428B">
              <w:rPr>
                <w:lang w:val="lv-LV"/>
              </w:rPr>
              <w:t>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 xml:space="preserve">Atbilst </w:t>
            </w:r>
          </w:p>
        </w:tc>
      </w:tr>
      <w:tr w:rsidR="003B4BE5" w:rsidRPr="00A90FDB" w:rsidTr="00B62A3A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5" w:rsidRPr="003976A7" w:rsidRDefault="005009EE" w:rsidP="003B4BE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SIA “MIG </w:t>
            </w:r>
            <w:proofErr w:type="spellStart"/>
            <w:r>
              <w:rPr>
                <w:lang w:val="lv-LV"/>
              </w:rPr>
              <w:t>Baltic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 xml:space="preserve">Atbilst </w:t>
            </w:r>
          </w:p>
        </w:tc>
      </w:tr>
    </w:tbl>
    <w:p w:rsidR="00A12065" w:rsidRPr="00A90FDB" w:rsidRDefault="00A12065" w:rsidP="00A12065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A12065" w:rsidRPr="00A90FDB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A90FDB">
        <w:rPr>
          <w:b/>
          <w:bCs/>
          <w:lang w:val="lv-LV" w:eastAsia="lv-LV"/>
        </w:rPr>
        <w:t>Tehniskā piedāvājuma atbilstība tehniskās specifikācijas prasībām: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A12065" w:rsidRPr="00A90FDB" w:rsidTr="00B62A3A">
        <w:trPr>
          <w:trHeight w:val="5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65" w:rsidRPr="00A90FDB" w:rsidRDefault="00A12065" w:rsidP="00B62A3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65" w:rsidRPr="00A90FDB" w:rsidRDefault="00A12065" w:rsidP="00B62A3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65" w:rsidRPr="00A90FDB" w:rsidRDefault="00A12065" w:rsidP="00B62A3A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90FDB"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3B4BE5" w:rsidRPr="00A90FDB" w:rsidTr="00B62A3A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E5" w:rsidRPr="003976A7" w:rsidRDefault="005009EE" w:rsidP="003B4BE5">
            <w:pPr>
              <w:jc w:val="center"/>
              <w:rPr>
                <w:lang w:val="lv-LV"/>
              </w:rPr>
            </w:pPr>
            <w:r w:rsidRPr="0058428B">
              <w:rPr>
                <w:lang w:val="lv-LV"/>
              </w:rPr>
              <w:t>SIA “</w:t>
            </w:r>
            <w:r>
              <w:rPr>
                <w:lang w:val="lv-LV"/>
              </w:rPr>
              <w:t>Tirdzniecības nams “Kurši”</w:t>
            </w:r>
            <w:r w:rsidRPr="0058428B">
              <w:rPr>
                <w:lang w:val="lv-LV"/>
              </w:rPr>
              <w:t>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Atbilst</w:t>
            </w:r>
          </w:p>
        </w:tc>
      </w:tr>
      <w:tr w:rsidR="003B4BE5" w:rsidRPr="00A90FDB" w:rsidTr="00B62A3A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5" w:rsidRPr="003976A7" w:rsidRDefault="005009EE" w:rsidP="003B4BE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SIA “MIG </w:t>
            </w:r>
            <w:proofErr w:type="spellStart"/>
            <w:r>
              <w:rPr>
                <w:lang w:val="lv-LV"/>
              </w:rPr>
              <w:t>Baltic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4BE5" w:rsidRPr="00A90FDB" w:rsidRDefault="003B4BE5" w:rsidP="003B4BE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 xml:space="preserve">Atbilst </w:t>
            </w:r>
          </w:p>
        </w:tc>
      </w:tr>
    </w:tbl>
    <w:p w:rsidR="00A12065" w:rsidRPr="00A90FDB" w:rsidRDefault="00A12065" w:rsidP="00A12065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A12065" w:rsidRPr="00A90FDB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Finanšu piedāvājuma vērtējums:</w:t>
      </w:r>
      <w:r w:rsidRPr="00A90FDB">
        <w:rPr>
          <w:bCs/>
          <w:lang w:val="lv-LV" w:eastAsia="lv-LV"/>
        </w:rPr>
        <w:t xml:space="preserve"> aritmētiskās kļūdu labojuma nav.</w:t>
      </w:r>
    </w:p>
    <w:p w:rsidR="00A12065" w:rsidRPr="00A90FDB" w:rsidRDefault="00A12065" w:rsidP="00A12065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A12065" w:rsidRPr="00A90FDB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Piedāvājuma izvēles kritērijs:</w:t>
      </w:r>
      <w:r w:rsidRPr="00A90FDB">
        <w:rPr>
          <w:bCs/>
          <w:lang w:val="lv-LV" w:eastAsia="lv-LV"/>
        </w:rPr>
        <w:t xml:space="preserve"> </w:t>
      </w:r>
      <w:r w:rsidR="003B4BE5">
        <w:rPr>
          <w:bCs/>
          <w:lang w:val="lv-LV" w:eastAsia="lv-LV"/>
        </w:rPr>
        <w:t>prasībām atbilstošs piedāvājums ar viszemāko cenu.</w:t>
      </w:r>
    </w:p>
    <w:p w:rsidR="00A12065" w:rsidRPr="00A90FDB" w:rsidRDefault="00A12065" w:rsidP="00A12065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A12065" w:rsidRPr="00A90FDB" w:rsidRDefault="00A12065" w:rsidP="00821D58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A90FDB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līgumu:</w:t>
      </w:r>
      <w:r w:rsidRPr="00A90FDB">
        <w:rPr>
          <w:rFonts w:ascii="Times New Roman" w:hAnsi="Times New Roman" w:cs="Times New Roman"/>
          <w:bCs/>
          <w:sz w:val="24"/>
          <w:lang w:eastAsia="lv-LV"/>
        </w:rPr>
        <w:t xml:space="preserve"> </w:t>
      </w:r>
      <w:r w:rsidR="005009EE" w:rsidRPr="005009EE">
        <w:rPr>
          <w:rFonts w:ascii="Times New Roman" w:hAnsi="Times New Roman" w:cs="Times New Roman"/>
          <w:bCs/>
          <w:sz w:val="24"/>
          <w:lang w:eastAsia="lv-LV"/>
        </w:rPr>
        <w:t>SIA “Tirdzniecības nams “Kurši””</w:t>
      </w:r>
      <w:r w:rsidR="005009EE">
        <w:rPr>
          <w:rFonts w:ascii="Times New Roman" w:hAnsi="Times New Roman" w:cs="Times New Roman"/>
          <w:bCs/>
          <w:sz w:val="24"/>
          <w:lang w:eastAsia="lv-LV"/>
        </w:rPr>
        <w:t xml:space="preserve"> </w:t>
      </w:r>
      <w:r w:rsidR="003B4BE5">
        <w:rPr>
          <w:rFonts w:ascii="Times New Roman" w:hAnsi="Times New Roman" w:cs="Times New Roman"/>
          <w:bCs/>
          <w:sz w:val="24"/>
          <w:lang w:eastAsia="lv-LV"/>
        </w:rPr>
        <w:t xml:space="preserve"> </w:t>
      </w:r>
      <w:r w:rsidRPr="00A90FDB">
        <w:rPr>
          <w:rFonts w:ascii="Times New Roman" w:hAnsi="Times New Roman" w:cs="Times New Roman"/>
          <w:bCs/>
          <w:sz w:val="24"/>
          <w:lang w:eastAsia="lv-LV"/>
        </w:rPr>
        <w:t xml:space="preserve">ar finanšu piedāvājuma summu </w:t>
      </w:r>
      <w:r w:rsidR="00821D58" w:rsidRPr="00821D58">
        <w:rPr>
          <w:rFonts w:ascii="Times New Roman" w:hAnsi="Times New Roman" w:cs="Times New Roman"/>
          <w:bCs/>
          <w:sz w:val="24"/>
          <w:lang w:eastAsia="lv-LV"/>
        </w:rPr>
        <w:t>5 830,31</w:t>
      </w:r>
      <w:r w:rsidR="00821D58">
        <w:rPr>
          <w:rFonts w:ascii="Times New Roman" w:hAnsi="Times New Roman" w:cs="Times New Roman"/>
          <w:bCs/>
          <w:sz w:val="24"/>
          <w:lang w:eastAsia="lv-LV"/>
        </w:rPr>
        <w:t xml:space="preserve"> EUR</w:t>
      </w:r>
      <w:r w:rsidRPr="00A90FDB">
        <w:rPr>
          <w:rFonts w:ascii="Times New Roman" w:hAnsi="Times New Roman" w:cs="Times New Roman"/>
          <w:bCs/>
          <w:sz w:val="24"/>
          <w:lang w:eastAsia="lv-LV"/>
        </w:rPr>
        <w:t xml:space="preserve"> bez PVN. </w:t>
      </w:r>
    </w:p>
    <w:p w:rsidR="00A12065" w:rsidRPr="00A90FDB" w:rsidRDefault="00A12065" w:rsidP="00A12065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A12065" w:rsidRPr="00A90FDB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lang w:val="lv-LV" w:eastAsia="lv-LV"/>
        </w:rPr>
        <w:t>Lēmuma pieņemšanas datums:</w:t>
      </w:r>
      <w:r w:rsidRPr="00A90FDB">
        <w:rPr>
          <w:lang w:val="lv-LV" w:eastAsia="lv-LV"/>
        </w:rPr>
        <w:t xml:space="preserve"> </w:t>
      </w:r>
      <w:r w:rsidR="0094463D">
        <w:rPr>
          <w:lang w:val="lv-LV" w:eastAsia="lv-LV"/>
        </w:rPr>
        <w:t>1</w:t>
      </w:r>
      <w:r w:rsidR="00992D06">
        <w:rPr>
          <w:lang w:val="lv-LV" w:eastAsia="lv-LV"/>
        </w:rPr>
        <w:t>8</w:t>
      </w:r>
      <w:r w:rsidR="003B4BE5">
        <w:rPr>
          <w:lang w:val="lv-LV" w:eastAsia="lv-LV"/>
        </w:rPr>
        <w:t>.0</w:t>
      </w:r>
      <w:r w:rsidR="00992D06">
        <w:rPr>
          <w:lang w:val="lv-LV" w:eastAsia="lv-LV"/>
        </w:rPr>
        <w:t>1</w:t>
      </w:r>
      <w:r w:rsidRPr="00A90FDB">
        <w:rPr>
          <w:lang w:val="lv-LV" w:eastAsia="lv-LV"/>
        </w:rPr>
        <w:t>.201</w:t>
      </w:r>
      <w:r w:rsidR="00992D06">
        <w:rPr>
          <w:lang w:val="lv-LV" w:eastAsia="lv-LV"/>
        </w:rPr>
        <w:t>6</w:t>
      </w:r>
      <w:r w:rsidRPr="00A90FDB">
        <w:rPr>
          <w:lang w:val="lv-LV" w:eastAsia="lv-LV"/>
        </w:rPr>
        <w:t>.</w:t>
      </w:r>
    </w:p>
    <w:p w:rsidR="00A12065" w:rsidRPr="00A90FDB" w:rsidRDefault="00A12065" w:rsidP="00A12065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A12065" w:rsidRPr="00A90FDB" w:rsidRDefault="00A12065" w:rsidP="00A1206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177" w:hanging="284"/>
        <w:jc w:val="both"/>
        <w:rPr>
          <w:b/>
          <w:bCs/>
          <w:lang w:val="lv-LV" w:eastAsia="lv-LV"/>
        </w:rPr>
      </w:pPr>
      <w:r w:rsidRPr="00A90FDB">
        <w:rPr>
          <w:b/>
          <w:bCs/>
          <w:lang w:val="lv-LV" w:eastAsia="lv-LV"/>
        </w:rPr>
        <w:t>Par uzvarētāju noteiktā pretendenta salīdzinošās priekšrocības:</w:t>
      </w:r>
      <w:r w:rsidRPr="00A90FDB">
        <w:rPr>
          <w:bCs/>
          <w:lang w:val="lv-LV" w:eastAsia="lv-LV"/>
        </w:rPr>
        <w:t xml:space="preserve"> Pasūtītāja prasībām atbilstošs piedāvājums ar viszemāko cenu bez PVN. </w:t>
      </w:r>
    </w:p>
    <w:p w:rsidR="00A12065" w:rsidRPr="00A90FDB" w:rsidRDefault="00A12065" w:rsidP="00A12065">
      <w:pPr>
        <w:tabs>
          <w:tab w:val="num" w:pos="720"/>
        </w:tabs>
        <w:spacing w:line="276" w:lineRule="auto"/>
        <w:ind w:right="-177"/>
        <w:jc w:val="both"/>
        <w:rPr>
          <w:b/>
          <w:bCs/>
          <w:lang w:val="lv-LV" w:eastAsia="lv-LV"/>
        </w:rPr>
      </w:pPr>
    </w:p>
    <w:p w:rsidR="00A12065" w:rsidRPr="003248E5" w:rsidRDefault="00A12065" w:rsidP="002E3F2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3248E5">
        <w:rPr>
          <w:b/>
          <w:lang w:val="lv-LV" w:eastAsia="lv-LV"/>
        </w:rPr>
        <w:t>Lēmuma pārsūdzēšana:</w:t>
      </w:r>
      <w:r w:rsidRPr="003248E5">
        <w:rPr>
          <w:lang w:val="lv-LV" w:eastAsia="lv-LV"/>
        </w:rPr>
        <w:t xml:space="preserve"> </w:t>
      </w:r>
      <w:r w:rsidRPr="003248E5">
        <w:rPr>
          <w:bCs/>
          <w:lang w:val="lv-LV" w:eastAsia="lv-LV"/>
        </w:rPr>
        <w:t>Saskaņā ar Publisko iepirkumu likuma 8</w:t>
      </w:r>
      <w:r w:rsidRPr="003248E5">
        <w:rPr>
          <w:bCs/>
          <w:vertAlign w:val="superscript"/>
          <w:lang w:val="lv-LV" w:eastAsia="lv-LV"/>
        </w:rPr>
        <w:t>2</w:t>
      </w:r>
      <w:r w:rsidRPr="003248E5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A12065" w:rsidRPr="00A90FDB" w:rsidRDefault="00A12065" w:rsidP="00A12065">
      <w:pPr>
        <w:spacing w:line="276" w:lineRule="auto"/>
        <w:jc w:val="both"/>
        <w:rPr>
          <w:lang w:val="lv-LV" w:eastAsia="lv-LV"/>
        </w:rPr>
      </w:pPr>
    </w:p>
    <w:p w:rsidR="00A12065" w:rsidRPr="00A90FDB" w:rsidRDefault="00A12065" w:rsidP="00A12065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992D06" w:rsidRPr="000A40EB" w:rsidTr="00485108"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  <w:r w:rsidRPr="000A40EB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rPr>
                <w:lang w:val="lv-LV"/>
              </w:rPr>
            </w:pPr>
            <w:proofErr w:type="spellStart"/>
            <w:r w:rsidRPr="000A40EB">
              <w:rPr>
                <w:lang w:val="lv-LV"/>
              </w:rPr>
              <w:t>J.Siliņš</w:t>
            </w:r>
            <w:proofErr w:type="spellEnd"/>
          </w:p>
        </w:tc>
      </w:tr>
      <w:tr w:rsidR="00992D06" w:rsidRPr="000A40EB" w:rsidTr="00485108"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jc w:val="right"/>
              <w:rPr>
                <w:lang w:val="lv-LV"/>
              </w:rPr>
            </w:pPr>
          </w:p>
        </w:tc>
      </w:tr>
      <w:tr w:rsidR="00992D06" w:rsidRPr="000A40EB" w:rsidTr="00485108"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  <w:r w:rsidRPr="000A40EB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rPr>
                <w:lang w:val="lv-LV"/>
              </w:rPr>
            </w:pPr>
            <w:proofErr w:type="spellStart"/>
            <w:r w:rsidRPr="000A40EB">
              <w:rPr>
                <w:lang w:val="lv-LV"/>
              </w:rPr>
              <w:t>A.Fokins</w:t>
            </w:r>
            <w:proofErr w:type="spellEnd"/>
          </w:p>
        </w:tc>
      </w:tr>
      <w:tr w:rsidR="00992D06" w:rsidRPr="000A40EB" w:rsidTr="00485108"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jc w:val="right"/>
              <w:rPr>
                <w:lang w:val="lv-LV"/>
              </w:rPr>
            </w:pPr>
          </w:p>
        </w:tc>
      </w:tr>
      <w:tr w:rsidR="00992D06" w:rsidRPr="000A40EB" w:rsidTr="00485108">
        <w:trPr>
          <w:trHeight w:val="83"/>
        </w:trPr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rPr>
                <w:lang w:val="lv-LV"/>
              </w:rPr>
            </w:pPr>
            <w:proofErr w:type="spellStart"/>
            <w:r w:rsidRPr="000A40EB">
              <w:rPr>
                <w:lang w:val="lv-LV"/>
              </w:rPr>
              <w:t>J.Šuksta</w:t>
            </w:r>
            <w:proofErr w:type="spellEnd"/>
          </w:p>
        </w:tc>
      </w:tr>
      <w:tr w:rsidR="00992D06" w:rsidRPr="000A40EB" w:rsidTr="00485108">
        <w:trPr>
          <w:trHeight w:val="83"/>
        </w:trPr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rPr>
                <w:lang w:val="lv-LV"/>
              </w:rPr>
            </w:pPr>
          </w:p>
        </w:tc>
      </w:tr>
      <w:tr w:rsidR="00992D06" w:rsidRPr="000A40EB" w:rsidTr="00485108">
        <w:trPr>
          <w:trHeight w:val="83"/>
        </w:trPr>
        <w:tc>
          <w:tcPr>
            <w:tcW w:w="3936" w:type="dxa"/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92D06" w:rsidRPr="000A40EB" w:rsidRDefault="00992D06" w:rsidP="00485108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992D06" w:rsidRPr="000A40EB" w:rsidRDefault="00992D06" w:rsidP="00485108">
            <w:pPr>
              <w:rPr>
                <w:lang w:val="lv-LV"/>
              </w:rPr>
            </w:pPr>
            <w:proofErr w:type="spellStart"/>
            <w:r w:rsidRPr="000A40EB">
              <w:rPr>
                <w:lang w:val="lv-LV"/>
              </w:rPr>
              <w:t>P.Orlovskis</w:t>
            </w:r>
            <w:proofErr w:type="spellEnd"/>
          </w:p>
        </w:tc>
      </w:tr>
    </w:tbl>
    <w:p w:rsidR="00A12065" w:rsidRPr="00A90FDB" w:rsidRDefault="00A12065" w:rsidP="00A12065">
      <w:pPr>
        <w:spacing w:line="276" w:lineRule="auto"/>
        <w:jc w:val="both"/>
        <w:rPr>
          <w:bCs/>
          <w:lang w:val="lv-LV" w:eastAsia="lv-LV"/>
        </w:rPr>
      </w:pPr>
    </w:p>
    <w:p w:rsidR="00273562" w:rsidRDefault="00273562"/>
    <w:sectPr w:rsidR="00273562" w:rsidSect="009E7024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2340D678"/>
    <w:lvl w:ilvl="0" w:tplc="60FE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80516"/>
    <w:multiLevelType w:val="multilevel"/>
    <w:tmpl w:val="7A2A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671990"/>
    <w:multiLevelType w:val="multilevel"/>
    <w:tmpl w:val="810C0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07419E"/>
    <w:rsid w:val="00186108"/>
    <w:rsid w:val="001F51A3"/>
    <w:rsid w:val="00273562"/>
    <w:rsid w:val="002E3F28"/>
    <w:rsid w:val="003248E5"/>
    <w:rsid w:val="003B4BE5"/>
    <w:rsid w:val="005009EE"/>
    <w:rsid w:val="006479F9"/>
    <w:rsid w:val="00802C24"/>
    <w:rsid w:val="00821D58"/>
    <w:rsid w:val="009103BD"/>
    <w:rsid w:val="0094463D"/>
    <w:rsid w:val="00992D06"/>
    <w:rsid w:val="00A12065"/>
    <w:rsid w:val="00AE6135"/>
    <w:rsid w:val="00D716E9"/>
    <w:rsid w:val="00ED110E"/>
    <w:rsid w:val="00F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CEF3CA-89A5-49C9-9980-2C9303D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2065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A12065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A1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12065"/>
    <w:rPr>
      <w:rFonts w:ascii="Cambria" w:eastAsia="Times New Roman" w:hAnsi="Cambria" w:cs="Cambria"/>
      <w:kern w:val="56"/>
      <w:sz w:val="28"/>
      <w:szCs w:val="24"/>
    </w:rPr>
  </w:style>
  <w:style w:type="paragraph" w:customStyle="1" w:styleId="DecimalAligned">
    <w:name w:val="Decimal Aligned"/>
    <w:basedOn w:val="Normal"/>
    <w:uiPriority w:val="40"/>
    <w:qFormat/>
    <w:rsid w:val="00A1206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E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1">
    <w:name w:val="Style1"/>
    <w:autoRedefine/>
    <w:qFormat/>
    <w:rsid w:val="003B4BE5"/>
    <w:pPr>
      <w:numPr>
        <w:ilvl w:val="1"/>
        <w:numId w:val="3"/>
      </w:numPr>
      <w:spacing w:after="240" w:line="240" w:lineRule="auto"/>
      <w:ind w:left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Jānis Siliņš</cp:lastModifiedBy>
  <cp:revision>14</cp:revision>
  <cp:lastPrinted>2016-01-18T14:40:00Z</cp:lastPrinted>
  <dcterms:created xsi:type="dcterms:W3CDTF">2015-08-14T10:56:00Z</dcterms:created>
  <dcterms:modified xsi:type="dcterms:W3CDTF">2016-01-18T14:49:00Z</dcterms:modified>
</cp:coreProperties>
</file>