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A4" w:rsidRPr="0024302F" w:rsidRDefault="003875A4" w:rsidP="003875A4">
      <w:pPr>
        <w:jc w:val="center"/>
        <w:rPr>
          <w:rFonts w:ascii="Times New Roman" w:hAnsi="Times New Roman"/>
          <w:sz w:val="22"/>
          <w:szCs w:val="22"/>
          <w:lang w:val="lv-LV"/>
        </w:rPr>
      </w:pPr>
      <w:r w:rsidRPr="0024302F">
        <w:rPr>
          <w:rFonts w:ascii="Times New Roman" w:hAnsi="Times New Roman"/>
          <w:sz w:val="22"/>
          <w:szCs w:val="22"/>
          <w:lang w:val="lv-LV"/>
        </w:rPr>
        <w:t>Iepirkuma</w:t>
      </w:r>
    </w:p>
    <w:p w:rsidR="00953CAA" w:rsidRDefault="00953CAA" w:rsidP="003875A4">
      <w:pPr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953CAA">
        <w:rPr>
          <w:rFonts w:ascii="Times New Roman" w:hAnsi="Times New Roman"/>
          <w:b/>
          <w:sz w:val="22"/>
          <w:szCs w:val="22"/>
          <w:lang w:val="lv-LV"/>
        </w:rPr>
        <w:t>“</w:t>
      </w:r>
      <w:r w:rsidR="003E1E6D" w:rsidRPr="003E1E6D">
        <w:rPr>
          <w:rFonts w:ascii="Times New Roman" w:hAnsi="Times New Roman"/>
          <w:b/>
          <w:sz w:val="22"/>
          <w:szCs w:val="22"/>
          <w:lang w:val="lv-LV"/>
        </w:rPr>
        <w:t>Sadzīves elektrotehnikas iegāde RTU Studentu viesnīcu nodaļas vajadzībām</w:t>
      </w:r>
      <w:r w:rsidRPr="00953CAA">
        <w:rPr>
          <w:rFonts w:ascii="Times New Roman" w:hAnsi="Times New Roman"/>
          <w:b/>
          <w:sz w:val="22"/>
          <w:szCs w:val="22"/>
          <w:lang w:val="lv-LV"/>
        </w:rPr>
        <w:t>”</w:t>
      </w:r>
    </w:p>
    <w:p w:rsidR="003875A4" w:rsidRPr="0024302F" w:rsidRDefault="00194B15" w:rsidP="003875A4">
      <w:pPr>
        <w:jc w:val="center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ID: RTU – 2016</w:t>
      </w:r>
      <w:r w:rsidR="00953CAA">
        <w:rPr>
          <w:rFonts w:ascii="Times New Roman" w:hAnsi="Times New Roman"/>
          <w:sz w:val="22"/>
          <w:szCs w:val="22"/>
          <w:lang w:val="lv-LV"/>
        </w:rPr>
        <w:t>/</w:t>
      </w:r>
      <w:r>
        <w:rPr>
          <w:rFonts w:ascii="Times New Roman" w:hAnsi="Times New Roman"/>
          <w:sz w:val="22"/>
          <w:szCs w:val="22"/>
          <w:lang w:val="lv-LV"/>
        </w:rPr>
        <w:t>2</w:t>
      </w:r>
      <w:r w:rsidR="003E1E6D">
        <w:rPr>
          <w:rFonts w:ascii="Times New Roman" w:hAnsi="Times New Roman"/>
          <w:sz w:val="22"/>
          <w:szCs w:val="22"/>
          <w:lang w:val="lv-LV"/>
        </w:rPr>
        <w:t>3</w:t>
      </w:r>
    </w:p>
    <w:p w:rsidR="00560FB6" w:rsidRPr="0024302F" w:rsidRDefault="00064B7A" w:rsidP="003875A4">
      <w:pPr>
        <w:jc w:val="center"/>
        <w:rPr>
          <w:rFonts w:ascii="Times New Roman" w:hAnsi="Times New Roman"/>
          <w:b/>
          <w:sz w:val="22"/>
          <w:szCs w:val="22"/>
        </w:rPr>
      </w:pPr>
      <w:r w:rsidRPr="0024302F">
        <w:rPr>
          <w:rFonts w:ascii="Times New Roman" w:hAnsi="Times New Roman"/>
          <w:b/>
          <w:sz w:val="22"/>
          <w:szCs w:val="22"/>
        </w:rPr>
        <w:t>LĒMUMS</w:t>
      </w:r>
    </w:p>
    <w:p w:rsidR="00064B7A" w:rsidRPr="0024302F" w:rsidRDefault="00194B15" w:rsidP="00064B7A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Rīgā, 2016</w:t>
      </w:r>
      <w:r w:rsidR="00064B7A" w:rsidRPr="0024302F">
        <w:rPr>
          <w:rFonts w:ascii="Times New Roman" w:hAnsi="Times New Roman"/>
          <w:bCs/>
          <w:sz w:val="22"/>
          <w:szCs w:val="22"/>
        </w:rPr>
        <w:t xml:space="preserve">. </w:t>
      </w:r>
      <w:proofErr w:type="gramStart"/>
      <w:r w:rsidR="00064B7A" w:rsidRPr="0024302F">
        <w:rPr>
          <w:rFonts w:ascii="Times New Roman" w:hAnsi="Times New Roman"/>
          <w:bCs/>
          <w:sz w:val="22"/>
          <w:szCs w:val="22"/>
        </w:rPr>
        <w:t>gada</w:t>
      </w:r>
      <w:proofErr w:type="gramEnd"/>
      <w:r w:rsidR="00064B7A" w:rsidRPr="0024302F">
        <w:rPr>
          <w:rFonts w:ascii="Times New Roman" w:hAnsi="Times New Roman"/>
          <w:bCs/>
          <w:sz w:val="22"/>
          <w:szCs w:val="22"/>
        </w:rPr>
        <w:t xml:space="preserve"> </w:t>
      </w:r>
      <w:r w:rsidR="003E1E6D">
        <w:rPr>
          <w:rFonts w:ascii="Times New Roman" w:hAnsi="Times New Roman"/>
          <w:bCs/>
          <w:sz w:val="22"/>
          <w:szCs w:val="22"/>
        </w:rPr>
        <w:t>6</w:t>
      </w:r>
      <w:r w:rsidR="00064B7A" w:rsidRPr="0024302F">
        <w:rPr>
          <w:rFonts w:ascii="Times New Roman" w:hAnsi="Times New Roman"/>
          <w:bCs/>
          <w:sz w:val="22"/>
          <w:szCs w:val="22"/>
        </w:rPr>
        <w:t>.</w:t>
      </w:r>
      <w:r w:rsidR="003E1E6D">
        <w:rPr>
          <w:rFonts w:ascii="Times New Roman" w:hAnsi="Times New Roman"/>
          <w:bCs/>
          <w:sz w:val="22"/>
          <w:szCs w:val="22"/>
        </w:rPr>
        <w:t>jūnijā</w:t>
      </w:r>
    </w:p>
    <w:p w:rsidR="00064B7A" w:rsidRPr="0024302F" w:rsidRDefault="00064B7A">
      <w:pPr>
        <w:rPr>
          <w:sz w:val="22"/>
          <w:szCs w:val="22"/>
        </w:rPr>
      </w:pPr>
    </w:p>
    <w:p w:rsidR="00194B15" w:rsidRPr="0024302F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46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Pasūtītāja nosaukums, reģistrācijas numurs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: 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194B15" w:rsidRPr="0024302F" w:rsidRDefault="00194B15" w:rsidP="003E1E6D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Iepirkuma priekšmets: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3E1E6D" w:rsidRPr="003E1E6D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Sadzīves elektrotehnikas iegāde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24302F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right="46" w:hanging="720"/>
        <w:jc w:val="both"/>
        <w:rPr>
          <w:rFonts w:ascii="Times New Roman" w:eastAsia="Times New Roman" w:hAnsi="Times New Roman"/>
          <w:bCs/>
          <w:sz w:val="22"/>
          <w:szCs w:val="22"/>
          <w:lang w:val="en-GB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Identifikācijas numurs:</w:t>
      </w:r>
      <w:r>
        <w:rPr>
          <w:rFonts w:ascii="Times New Roman" w:eastAsia="Times New Roman" w:hAnsi="Times New Roman"/>
          <w:bCs/>
          <w:sz w:val="22"/>
          <w:szCs w:val="22"/>
          <w:lang w:val="en-GB"/>
        </w:rPr>
        <w:t xml:space="preserve"> RTU – 2016/2</w:t>
      </w:r>
      <w:r w:rsidR="003E1E6D">
        <w:rPr>
          <w:rFonts w:ascii="Times New Roman" w:eastAsia="Times New Roman" w:hAnsi="Times New Roman"/>
          <w:bCs/>
          <w:sz w:val="22"/>
          <w:szCs w:val="22"/>
          <w:lang w:val="en-GB"/>
        </w:rPr>
        <w:t>3</w:t>
      </w:r>
      <w:r w:rsidRPr="0024302F">
        <w:rPr>
          <w:rFonts w:ascii="Times New Roman" w:eastAsia="Times New Roman" w:hAnsi="Times New Roman"/>
          <w:bCs/>
          <w:sz w:val="22"/>
          <w:szCs w:val="22"/>
          <w:lang w:val="en-GB"/>
        </w:rPr>
        <w:t>.</w:t>
      </w:r>
    </w:p>
    <w:p w:rsidR="00194B15" w:rsidRPr="0024302F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46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24302F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Paziņojums</w:t>
        </w:r>
      </w:smartTag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24302F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līgumu</w:t>
        </w:r>
      </w:smartTag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24302F">
          <w:rPr>
            <w:rFonts w:ascii="Times New Roman" w:eastAsia="Times New Roman" w:hAnsi="Times New Roman"/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):</w:t>
      </w:r>
      <w:r w:rsidR="003E1E6D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20.04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.201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6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24302F" w:rsidRDefault="00194B15" w:rsidP="003E1E6D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Iepirkuma komisija izveidota: 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ar </w:t>
      </w:r>
      <w:r w:rsidRPr="00A64E3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RTU finanšu prorektora </w:t>
      </w:r>
      <w:r w:rsidR="003E1E6D" w:rsidRPr="003E1E6D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19.04.2016.rīkojumu Nr.03000-1.2/47</w:t>
      </w:r>
      <w:r w:rsidRPr="00BD1F8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24302F" w:rsidRDefault="00194B15" w:rsidP="003E1E6D">
      <w:pPr>
        <w:numPr>
          <w:ilvl w:val="0"/>
          <w:numId w:val="1"/>
        </w:numPr>
        <w:tabs>
          <w:tab w:val="clear" w:pos="720"/>
          <w:tab w:val="num" w:pos="284"/>
        </w:tabs>
        <w:ind w:right="46" w:hanging="720"/>
        <w:jc w:val="both"/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CPV nomenklatūras kods: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3E1E6D" w:rsidRPr="003E1E6D">
        <w:rPr>
          <w:rFonts w:ascii="Times New Roman" w:eastAsia="Times New Roman" w:hAnsi="Times New Roman"/>
          <w:sz w:val="22"/>
          <w:szCs w:val="22"/>
          <w:lang w:val="lv-LV" w:eastAsia="lv-LV"/>
        </w:rPr>
        <w:t>39710000-2 (Mājsaimniecības elektrotehnika.)</w:t>
      </w:r>
      <w:r w:rsidRPr="0024302F">
        <w:rPr>
          <w:rFonts w:ascii="Times New Roman" w:eastAsia="Times New Roman" w:hAnsi="Times New Roman"/>
          <w:color w:val="000000"/>
          <w:sz w:val="22"/>
          <w:szCs w:val="22"/>
          <w:lang w:val="lv-LV" w:eastAsia="lv-LV"/>
        </w:rPr>
        <w:t>.</w:t>
      </w:r>
    </w:p>
    <w:p w:rsidR="00194B15" w:rsidRPr="0024302F" w:rsidRDefault="00194B15" w:rsidP="00194B15">
      <w:pPr>
        <w:numPr>
          <w:ilvl w:val="0"/>
          <w:numId w:val="1"/>
        </w:numPr>
        <w:tabs>
          <w:tab w:val="num" w:pos="284"/>
        </w:tabs>
        <w:ind w:left="284" w:right="46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2835"/>
      </w:tblGrid>
      <w:tr w:rsidR="00194B15" w:rsidRPr="0024302F" w:rsidTr="001313E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Nr. P.k.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Pretendents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Piedāvātā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kopējā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līgumcena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ēc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aritmētisko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kļūdu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labošanas</w:t>
            </w:r>
            <w:proofErr w:type="spellEnd"/>
          </w:p>
        </w:tc>
      </w:tr>
      <w:tr w:rsidR="003E1E6D" w:rsidRPr="0024302F" w:rsidTr="001313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6D" w:rsidRPr="0024302F" w:rsidRDefault="003E1E6D" w:rsidP="003E1E6D">
            <w:pPr>
              <w:ind w:right="46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1.</w:t>
            </w:r>
          </w:p>
        </w:tc>
        <w:tc>
          <w:tcPr>
            <w:tcW w:w="4820" w:type="dxa"/>
          </w:tcPr>
          <w:p w:rsidR="003E1E6D" w:rsidRPr="00A64E3B" w:rsidRDefault="003E1E6D" w:rsidP="003E1E6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E1E6D">
              <w:rPr>
                <w:rFonts w:ascii="Times New Roman" w:hAnsi="Times New Roman"/>
                <w:sz w:val="20"/>
              </w:rPr>
              <w:t>Pretendentu</w:t>
            </w:r>
            <w:proofErr w:type="spellEnd"/>
            <w:r w:rsidRPr="003E1E6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E1E6D">
              <w:rPr>
                <w:rFonts w:ascii="Times New Roman" w:hAnsi="Times New Roman"/>
                <w:sz w:val="20"/>
              </w:rPr>
              <w:t>apvienība</w:t>
            </w:r>
            <w:proofErr w:type="spellEnd"/>
            <w:r w:rsidRPr="003E1E6D">
              <w:rPr>
                <w:rFonts w:ascii="Times New Roman" w:hAnsi="Times New Roman"/>
                <w:sz w:val="20"/>
              </w:rPr>
              <w:t xml:space="preserve"> SIA “</w:t>
            </w:r>
            <w:proofErr w:type="spellStart"/>
            <w:r w:rsidRPr="003E1E6D">
              <w:rPr>
                <w:rFonts w:ascii="Times New Roman" w:hAnsi="Times New Roman"/>
                <w:sz w:val="20"/>
              </w:rPr>
              <w:t>Sentios</w:t>
            </w:r>
            <w:proofErr w:type="spellEnd"/>
            <w:r w:rsidRPr="003E1E6D">
              <w:rPr>
                <w:rFonts w:ascii="Times New Roman" w:hAnsi="Times New Roman"/>
                <w:sz w:val="20"/>
              </w:rPr>
              <w:t>” un UAB “</w:t>
            </w:r>
            <w:proofErr w:type="spellStart"/>
            <w:r w:rsidRPr="003E1E6D">
              <w:rPr>
                <w:rFonts w:ascii="Times New Roman" w:hAnsi="Times New Roman"/>
                <w:sz w:val="20"/>
              </w:rPr>
              <w:t>Sentios</w:t>
            </w:r>
            <w:proofErr w:type="spellEnd"/>
            <w:r w:rsidRPr="003E1E6D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2835" w:type="dxa"/>
          </w:tcPr>
          <w:p w:rsidR="003E1E6D" w:rsidRPr="003E1E6D" w:rsidRDefault="003E1E6D" w:rsidP="003E1E6D">
            <w:pPr>
              <w:jc w:val="center"/>
              <w:rPr>
                <w:rFonts w:ascii="Times New Roman" w:hAnsi="Times New Roman"/>
                <w:sz w:val="20"/>
              </w:rPr>
            </w:pPr>
            <w:r w:rsidRPr="003E1E6D">
              <w:rPr>
                <w:rFonts w:ascii="Times New Roman" w:hAnsi="Times New Roman"/>
                <w:sz w:val="20"/>
              </w:rPr>
              <w:t>16219,66 EUR</w:t>
            </w:r>
          </w:p>
        </w:tc>
      </w:tr>
      <w:tr w:rsidR="003E1E6D" w:rsidRPr="0024302F" w:rsidTr="001313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6D" w:rsidRPr="0024302F" w:rsidRDefault="003E1E6D" w:rsidP="003E1E6D">
            <w:pPr>
              <w:ind w:right="46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2.</w:t>
            </w:r>
          </w:p>
        </w:tc>
        <w:tc>
          <w:tcPr>
            <w:tcW w:w="4820" w:type="dxa"/>
          </w:tcPr>
          <w:p w:rsidR="003E1E6D" w:rsidRPr="00A64E3B" w:rsidRDefault="003E1E6D" w:rsidP="003E1E6D">
            <w:pPr>
              <w:jc w:val="center"/>
              <w:rPr>
                <w:rFonts w:ascii="Times New Roman" w:hAnsi="Times New Roman"/>
                <w:sz w:val="20"/>
              </w:rPr>
            </w:pPr>
            <w:r w:rsidRPr="003E1E6D">
              <w:rPr>
                <w:rFonts w:ascii="Times New Roman" w:hAnsi="Times New Roman"/>
                <w:sz w:val="20"/>
              </w:rPr>
              <w:t>SIA “</w:t>
            </w:r>
            <w:proofErr w:type="spellStart"/>
            <w:r w:rsidRPr="003E1E6D">
              <w:rPr>
                <w:rFonts w:ascii="Times New Roman" w:hAnsi="Times New Roman"/>
                <w:sz w:val="20"/>
              </w:rPr>
              <w:t>Dreimanis</w:t>
            </w:r>
            <w:proofErr w:type="spellEnd"/>
            <w:r w:rsidRPr="003E1E6D">
              <w:rPr>
                <w:rFonts w:ascii="Times New Roman" w:hAnsi="Times New Roman"/>
                <w:sz w:val="20"/>
              </w:rPr>
              <w:t xml:space="preserve"> un </w:t>
            </w:r>
            <w:proofErr w:type="spellStart"/>
            <w:r w:rsidRPr="003E1E6D">
              <w:rPr>
                <w:rFonts w:ascii="Times New Roman" w:hAnsi="Times New Roman"/>
                <w:sz w:val="20"/>
              </w:rPr>
              <w:t>partneri</w:t>
            </w:r>
            <w:proofErr w:type="spellEnd"/>
            <w:r w:rsidRPr="003E1E6D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2835" w:type="dxa"/>
          </w:tcPr>
          <w:p w:rsidR="003E1E6D" w:rsidRPr="003E1E6D" w:rsidRDefault="003E1E6D" w:rsidP="003E1E6D">
            <w:pPr>
              <w:jc w:val="center"/>
              <w:rPr>
                <w:rFonts w:ascii="Times New Roman" w:hAnsi="Times New Roman"/>
                <w:sz w:val="20"/>
              </w:rPr>
            </w:pPr>
            <w:r w:rsidRPr="003E1E6D">
              <w:rPr>
                <w:rFonts w:ascii="Times New Roman" w:hAnsi="Times New Roman"/>
                <w:sz w:val="20"/>
              </w:rPr>
              <w:t>16325,00 EUR</w:t>
            </w:r>
          </w:p>
        </w:tc>
      </w:tr>
    </w:tbl>
    <w:p w:rsidR="00194B15" w:rsidRPr="0024302F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46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Piedāvājumu atbilstība nolikumā noteiktajām prasībām: 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2835"/>
      </w:tblGrid>
      <w:tr w:rsidR="00194B15" w:rsidRPr="0024302F" w:rsidTr="001313EF">
        <w:trPr>
          <w:trHeight w:val="4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Nr. P.k.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Pretendents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Atbilst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/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Neatbilst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 </w:t>
            </w:r>
          </w:p>
        </w:tc>
      </w:tr>
      <w:tr w:rsidR="00194B15" w:rsidRPr="0024302F" w:rsidTr="001313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A64E3B" w:rsidRDefault="00194B15" w:rsidP="001313EF">
            <w:pPr>
              <w:jc w:val="center"/>
              <w:rPr>
                <w:rFonts w:ascii="Times New Roman" w:hAnsi="Times New Roman"/>
                <w:sz w:val="20"/>
              </w:rPr>
            </w:pPr>
            <w:r w:rsidRPr="00A64E3B">
              <w:rPr>
                <w:rFonts w:ascii="Times New Roman" w:hAnsi="Times New Roman"/>
                <w:sz w:val="20"/>
              </w:rPr>
              <w:t>SIA “</w:t>
            </w:r>
            <w:proofErr w:type="spellStart"/>
            <w:r w:rsidRPr="00A64E3B">
              <w:rPr>
                <w:rFonts w:ascii="Times New Roman" w:hAnsi="Times New Roman"/>
                <w:sz w:val="20"/>
              </w:rPr>
              <w:t>Se</w:t>
            </w:r>
            <w:r>
              <w:rPr>
                <w:rFonts w:ascii="Times New Roman" w:hAnsi="Times New Roman"/>
                <w:sz w:val="20"/>
              </w:rPr>
              <w:t>ntios</w:t>
            </w:r>
            <w:proofErr w:type="spellEnd"/>
            <w:r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24302F" w:rsidRDefault="003E1E6D" w:rsidP="001313EF">
            <w:pPr>
              <w:ind w:right="4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3E1E6D"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Neatbilst</w:t>
            </w:r>
            <w:proofErr w:type="spellEnd"/>
            <w:r w:rsidRPr="003E1E6D"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 xml:space="preserve">  </w:t>
            </w:r>
          </w:p>
        </w:tc>
      </w:tr>
      <w:tr w:rsidR="00194B15" w:rsidRPr="0024302F" w:rsidTr="001313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A64E3B" w:rsidRDefault="00194B15" w:rsidP="001313EF">
            <w:pPr>
              <w:jc w:val="center"/>
              <w:rPr>
                <w:rFonts w:ascii="Times New Roman" w:hAnsi="Times New Roman"/>
                <w:sz w:val="20"/>
              </w:rPr>
            </w:pPr>
            <w:r w:rsidRPr="00A64E3B">
              <w:rPr>
                <w:rFonts w:ascii="Times New Roman" w:hAnsi="Times New Roman"/>
                <w:sz w:val="20"/>
              </w:rPr>
              <w:t>SIA “Caro Electr</w:t>
            </w:r>
            <w:r>
              <w:rPr>
                <w:rFonts w:ascii="Times New Roman" w:hAnsi="Times New Roman"/>
                <w:sz w:val="20"/>
              </w:rPr>
              <w:t>onics”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24302F" w:rsidRDefault="003E1E6D" w:rsidP="001313EF">
            <w:pPr>
              <w:ind w:right="46"/>
              <w:jc w:val="center"/>
              <w:rPr>
                <w:rFonts w:ascii="Times New Roman" w:hAnsi="Times New Roman"/>
                <w:bCs/>
                <w:color w:val="000000"/>
                <w:sz w:val="18"/>
                <w:szCs w:val="22"/>
              </w:rPr>
            </w:pPr>
            <w:proofErr w:type="spellStart"/>
            <w:r w:rsidRPr="003E1E6D"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Neatbilst</w:t>
            </w:r>
            <w:proofErr w:type="spellEnd"/>
            <w:r w:rsidRPr="003E1E6D"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 xml:space="preserve">  </w:t>
            </w:r>
          </w:p>
        </w:tc>
      </w:tr>
    </w:tbl>
    <w:p w:rsidR="00194B15" w:rsidRDefault="00194B15" w:rsidP="00194B15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line="276" w:lineRule="auto"/>
        <w:ind w:left="284" w:right="46" w:hanging="284"/>
        <w:jc w:val="both"/>
        <w:rPr>
          <w:rFonts w:ascii="Times New Roman" w:hAnsi="Times New Roman"/>
          <w:bCs/>
          <w:sz w:val="22"/>
          <w:szCs w:val="22"/>
          <w:lang w:val="lv-LV" w:eastAsia="lv-LV"/>
        </w:rPr>
      </w:pPr>
      <w:r w:rsidRPr="00E94F65">
        <w:rPr>
          <w:rFonts w:ascii="Times New Roman" w:hAnsi="Times New Roman"/>
          <w:b/>
          <w:bCs/>
          <w:sz w:val="22"/>
          <w:szCs w:val="22"/>
          <w:lang w:val="lv-LV" w:eastAsia="lv-LV"/>
        </w:rPr>
        <w:t>Piedāvājuma izvēles kritērijs:</w:t>
      </w:r>
      <w:r w:rsidRPr="00E94F65">
        <w:rPr>
          <w:rFonts w:ascii="Times New Roman" w:hAnsi="Times New Roman"/>
          <w:bCs/>
          <w:sz w:val="22"/>
          <w:szCs w:val="22"/>
          <w:lang w:val="lv-LV" w:eastAsia="lv-LV"/>
        </w:rPr>
        <w:t xml:space="preserve"> prasībām atbilstošs piedāvājums ar viszemāko cenu.</w:t>
      </w:r>
    </w:p>
    <w:p w:rsidR="003E1E6D" w:rsidRPr="00E94F65" w:rsidRDefault="003E1E6D" w:rsidP="003E1E6D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hAnsi="Times New Roman"/>
          <w:bCs/>
          <w:sz w:val="22"/>
          <w:szCs w:val="22"/>
          <w:lang w:val="lv-LV" w:eastAsia="lv-LV"/>
        </w:rPr>
      </w:pPr>
      <w:r>
        <w:rPr>
          <w:rFonts w:ascii="Times New Roman" w:hAnsi="Times New Roman"/>
          <w:b/>
          <w:bCs/>
          <w:sz w:val="22"/>
          <w:szCs w:val="22"/>
          <w:lang w:val="lv-LV" w:eastAsia="lv-LV"/>
        </w:rPr>
        <w:t>Lēmums:</w:t>
      </w:r>
      <w:r>
        <w:rPr>
          <w:rFonts w:ascii="Times New Roman" w:hAnsi="Times New Roman"/>
          <w:bCs/>
          <w:sz w:val="22"/>
          <w:szCs w:val="22"/>
          <w:lang w:val="lv-LV" w:eastAsia="lv-LV"/>
        </w:rPr>
        <w:t xml:space="preserve"> </w:t>
      </w:r>
      <w:r w:rsidRPr="00EA347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atbilstoši Publisko iepir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kumu likuma</w:t>
      </w:r>
      <w:r w:rsidRPr="00EA347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8.</w:t>
      </w:r>
      <w:r w:rsidRPr="00EA347A">
        <w:rPr>
          <w:rFonts w:ascii="Times New Roman" w:eastAsia="Times New Roman" w:hAnsi="Times New Roman"/>
          <w:bCs/>
          <w:sz w:val="22"/>
          <w:szCs w:val="22"/>
          <w:vertAlign w:val="superscript"/>
          <w:lang w:val="lv-LV" w:eastAsia="lv-LV"/>
        </w:rPr>
        <w:t>2</w:t>
      </w:r>
      <w:r w:rsidRPr="00EA347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panta vienpadsmit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ajai daļai pārtraukt iepirkumu, jo </w:t>
      </w:r>
      <w:r w:rsidRPr="003E1E6D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visu pretendentu iesniegtie piedāvājumi neatbilst iepirkuma nolikumā noteiktajām prasībām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24302F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46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pieņemšanas datums: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3E1E6D">
        <w:rPr>
          <w:rFonts w:ascii="Times New Roman" w:eastAsia="Times New Roman" w:hAnsi="Times New Roman"/>
          <w:sz w:val="22"/>
          <w:szCs w:val="22"/>
          <w:lang w:val="lv-LV" w:eastAsia="lv-LV"/>
        </w:rPr>
        <w:t>06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.</w:t>
      </w:r>
      <w:r>
        <w:rPr>
          <w:rFonts w:ascii="Times New Roman" w:eastAsia="Times New Roman" w:hAnsi="Times New Roman"/>
          <w:sz w:val="22"/>
          <w:szCs w:val="22"/>
          <w:lang w:val="lv-LV" w:eastAsia="lv-LV"/>
        </w:rPr>
        <w:t>0</w:t>
      </w:r>
      <w:bookmarkStart w:id="0" w:name="_GoBack"/>
      <w:bookmarkEnd w:id="0"/>
      <w:r w:rsidR="003E1E6D">
        <w:rPr>
          <w:rFonts w:ascii="Times New Roman" w:eastAsia="Times New Roman" w:hAnsi="Times New Roman"/>
          <w:sz w:val="22"/>
          <w:szCs w:val="22"/>
          <w:lang w:val="lv-LV" w:eastAsia="lv-LV"/>
        </w:rPr>
        <w:t>6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.201</w:t>
      </w:r>
      <w:r>
        <w:rPr>
          <w:rFonts w:ascii="Times New Roman" w:eastAsia="Times New Roman" w:hAnsi="Times New Roman"/>
          <w:sz w:val="22"/>
          <w:szCs w:val="22"/>
          <w:lang w:val="lv-LV" w:eastAsia="lv-LV"/>
        </w:rPr>
        <w:t>6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.</w:t>
      </w:r>
    </w:p>
    <w:p w:rsidR="00064B7A" w:rsidRPr="0024302F" w:rsidRDefault="00194B15" w:rsidP="00194B15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pārsūdzēšana: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Saskaņā ar Publisko iepirkumu likuma 8</w:t>
      </w:r>
      <w:r w:rsidRPr="0024302F">
        <w:rPr>
          <w:rFonts w:ascii="Times New Roman" w:eastAsia="Times New Roman" w:hAnsi="Times New Roman"/>
          <w:bCs/>
          <w:sz w:val="22"/>
          <w:szCs w:val="22"/>
          <w:vertAlign w:val="superscript"/>
          <w:lang w:val="lv-LV" w:eastAsia="lv-LV"/>
        </w:rPr>
        <w:t>2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p w:rsidR="00064B7A" w:rsidRDefault="00064B7A">
      <w:pPr>
        <w:rPr>
          <w:sz w:val="22"/>
          <w:szCs w:val="22"/>
        </w:rPr>
      </w:pPr>
    </w:p>
    <w:p w:rsidR="001E102A" w:rsidRDefault="00541D3B" w:rsidP="001E102A">
      <w:pPr>
        <w:ind w:firstLine="142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Iepirkuma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komisija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:rsidR="00541D3B" w:rsidRDefault="00541D3B" w:rsidP="00194B15">
      <w:pPr>
        <w:rPr>
          <w:rFonts w:ascii="Times New Roman" w:eastAsia="Times New Roman" w:hAnsi="Times New Roman"/>
          <w:sz w:val="22"/>
          <w:szCs w:val="22"/>
        </w:rPr>
      </w:pPr>
    </w:p>
    <w:p w:rsidR="003E1E6D" w:rsidRPr="003E1E6D" w:rsidRDefault="003E1E6D" w:rsidP="003E1E6D">
      <w:pPr>
        <w:rPr>
          <w:rFonts w:ascii="Times New Roman" w:eastAsia="Times New Roman" w:hAnsi="Times New Roman"/>
          <w:sz w:val="22"/>
        </w:rPr>
      </w:pPr>
      <w:proofErr w:type="spellStart"/>
      <w:r w:rsidRPr="003E1E6D">
        <w:rPr>
          <w:rFonts w:ascii="Times New Roman" w:eastAsia="Times New Roman" w:hAnsi="Times New Roman"/>
          <w:sz w:val="22"/>
        </w:rPr>
        <w:t>A.Celitāns</w:t>
      </w:r>
      <w:proofErr w:type="spellEnd"/>
      <w:r w:rsidRPr="003E1E6D">
        <w:rPr>
          <w:rFonts w:ascii="Times New Roman" w:eastAsia="Times New Roman" w:hAnsi="Times New Roman"/>
          <w:sz w:val="22"/>
        </w:rPr>
        <w:t>_________________________</w:t>
      </w:r>
      <w:r w:rsidRPr="003E1E6D">
        <w:rPr>
          <w:rFonts w:ascii="Times New Roman" w:eastAsia="Times New Roman" w:hAnsi="Times New Roman"/>
          <w:sz w:val="22"/>
        </w:rPr>
        <w:tab/>
      </w:r>
      <w:r w:rsidRPr="003E1E6D">
        <w:rPr>
          <w:rFonts w:ascii="Times New Roman" w:eastAsia="Times New Roman" w:hAnsi="Times New Roman"/>
          <w:sz w:val="22"/>
        </w:rPr>
        <w:tab/>
      </w:r>
      <w:r w:rsidRPr="003E1E6D">
        <w:rPr>
          <w:rFonts w:ascii="Times New Roman" w:eastAsia="Times New Roman" w:hAnsi="Times New Roman"/>
          <w:sz w:val="22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3E1E6D" w:rsidRPr="003E1E6D" w:rsidTr="000C475D">
        <w:trPr>
          <w:trHeight w:val="272"/>
        </w:trPr>
        <w:tc>
          <w:tcPr>
            <w:tcW w:w="9322" w:type="dxa"/>
          </w:tcPr>
          <w:p w:rsidR="003E1E6D" w:rsidRPr="003E1E6D" w:rsidRDefault="003E1E6D" w:rsidP="003E1E6D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bCs/>
                <w:sz w:val="22"/>
              </w:rPr>
            </w:pPr>
          </w:p>
          <w:p w:rsidR="003E1E6D" w:rsidRPr="003E1E6D" w:rsidRDefault="003E1E6D" w:rsidP="003E1E6D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bCs/>
                <w:sz w:val="22"/>
              </w:rPr>
            </w:pPr>
            <w:proofErr w:type="spellStart"/>
            <w:r w:rsidRPr="003E1E6D">
              <w:rPr>
                <w:rFonts w:ascii="Times New Roman" w:eastAsia="Times New Roman" w:hAnsi="Times New Roman"/>
                <w:bCs/>
                <w:sz w:val="22"/>
              </w:rPr>
              <w:t>I.Zālītis</w:t>
            </w:r>
            <w:proofErr w:type="spellEnd"/>
            <w:r w:rsidRPr="003E1E6D">
              <w:rPr>
                <w:rFonts w:ascii="Times New Roman" w:eastAsia="Times New Roman" w:hAnsi="Times New Roman"/>
                <w:bCs/>
                <w:sz w:val="22"/>
              </w:rPr>
              <w:t>___________________________</w:t>
            </w:r>
          </w:p>
          <w:p w:rsidR="003E1E6D" w:rsidRPr="003E1E6D" w:rsidRDefault="003E1E6D" w:rsidP="003E1E6D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E1E6D" w:rsidRPr="003E1E6D" w:rsidTr="000C475D">
        <w:trPr>
          <w:trHeight w:val="272"/>
        </w:trPr>
        <w:tc>
          <w:tcPr>
            <w:tcW w:w="9322" w:type="dxa"/>
          </w:tcPr>
          <w:p w:rsidR="003E1E6D" w:rsidRPr="003E1E6D" w:rsidRDefault="003E1E6D" w:rsidP="003E1E6D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bCs/>
                <w:sz w:val="22"/>
              </w:rPr>
            </w:pPr>
            <w:proofErr w:type="spellStart"/>
            <w:r w:rsidRPr="003E1E6D">
              <w:rPr>
                <w:rFonts w:ascii="Times New Roman" w:eastAsia="Times New Roman" w:hAnsi="Times New Roman"/>
                <w:bCs/>
                <w:sz w:val="22"/>
              </w:rPr>
              <w:t>J.Šuksta</w:t>
            </w:r>
            <w:proofErr w:type="spellEnd"/>
            <w:r w:rsidRPr="003E1E6D">
              <w:rPr>
                <w:rFonts w:ascii="Times New Roman" w:eastAsia="Times New Roman" w:hAnsi="Times New Roman"/>
                <w:bCs/>
                <w:sz w:val="22"/>
              </w:rPr>
              <w:t>___________________________</w:t>
            </w:r>
          </w:p>
        </w:tc>
      </w:tr>
    </w:tbl>
    <w:p w:rsidR="00953CAA" w:rsidRPr="001E102A" w:rsidRDefault="00953CAA" w:rsidP="00953CAA">
      <w:pPr>
        <w:rPr>
          <w:rFonts w:ascii="Times New Roman" w:hAnsi="Times New Roman"/>
          <w:sz w:val="22"/>
          <w:szCs w:val="22"/>
        </w:rPr>
      </w:pPr>
    </w:p>
    <w:sectPr w:rsidR="00953CAA" w:rsidRPr="001E10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133D34"/>
    <w:rsid w:val="00194B15"/>
    <w:rsid w:val="001A4121"/>
    <w:rsid w:val="001B2271"/>
    <w:rsid w:val="001B3E08"/>
    <w:rsid w:val="001E102A"/>
    <w:rsid w:val="0024302F"/>
    <w:rsid w:val="0024430D"/>
    <w:rsid w:val="002502DF"/>
    <w:rsid w:val="00285140"/>
    <w:rsid w:val="002A4617"/>
    <w:rsid w:val="002C56B3"/>
    <w:rsid w:val="00314226"/>
    <w:rsid w:val="00380AEC"/>
    <w:rsid w:val="003875A4"/>
    <w:rsid w:val="003B5C97"/>
    <w:rsid w:val="003E02E3"/>
    <w:rsid w:val="003E1E6D"/>
    <w:rsid w:val="003E6822"/>
    <w:rsid w:val="0040115A"/>
    <w:rsid w:val="004462B0"/>
    <w:rsid w:val="004D7ACF"/>
    <w:rsid w:val="00516784"/>
    <w:rsid w:val="00523BE1"/>
    <w:rsid w:val="00541D3B"/>
    <w:rsid w:val="00560FB6"/>
    <w:rsid w:val="00561C8F"/>
    <w:rsid w:val="005D34E8"/>
    <w:rsid w:val="00644A25"/>
    <w:rsid w:val="006A059E"/>
    <w:rsid w:val="006C691A"/>
    <w:rsid w:val="007036C5"/>
    <w:rsid w:val="00714A59"/>
    <w:rsid w:val="007312C2"/>
    <w:rsid w:val="007D3B46"/>
    <w:rsid w:val="008102E7"/>
    <w:rsid w:val="00833133"/>
    <w:rsid w:val="00852512"/>
    <w:rsid w:val="008C3776"/>
    <w:rsid w:val="008E0BB5"/>
    <w:rsid w:val="008E27FD"/>
    <w:rsid w:val="00926CA5"/>
    <w:rsid w:val="00953CAA"/>
    <w:rsid w:val="009B2D62"/>
    <w:rsid w:val="009E0D03"/>
    <w:rsid w:val="00A641D8"/>
    <w:rsid w:val="00B06BF3"/>
    <w:rsid w:val="00B450CE"/>
    <w:rsid w:val="00BD1F85"/>
    <w:rsid w:val="00BE4E01"/>
    <w:rsid w:val="00C54048"/>
    <w:rsid w:val="00CA6C98"/>
    <w:rsid w:val="00CB7597"/>
    <w:rsid w:val="00D1733C"/>
    <w:rsid w:val="00D84852"/>
    <w:rsid w:val="00D9785C"/>
    <w:rsid w:val="00DB7848"/>
    <w:rsid w:val="00E41930"/>
    <w:rsid w:val="00E61EEA"/>
    <w:rsid w:val="00EA347A"/>
    <w:rsid w:val="00EB57CB"/>
    <w:rsid w:val="00F471DE"/>
    <w:rsid w:val="00F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link w:val="ListParagraph"/>
    <w:uiPriority w:val="34"/>
    <w:rsid w:val="00194B15"/>
    <w:rPr>
      <w:rFonts w:ascii="Cambria" w:eastAsia="Times New Roman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49</cp:revision>
  <cp:lastPrinted>2015-10-09T06:35:00Z</cp:lastPrinted>
  <dcterms:created xsi:type="dcterms:W3CDTF">2015-02-24T09:54:00Z</dcterms:created>
  <dcterms:modified xsi:type="dcterms:W3CDTF">2016-06-06T09:05:00Z</dcterms:modified>
</cp:coreProperties>
</file>